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5" w:type="dxa"/>
        <w:jc w:val="left"/>
        <w:tblInd w:w="0" w:type="dxa"/>
        <w:tblBorders/>
        <w:tblCellMar>
          <w:top w:w="0" w:type="dxa"/>
          <w:left w:w="70" w:type="dxa"/>
          <w:bottom w:w="0" w:type="dxa"/>
          <w:right w:w="70" w:type="dxa"/>
        </w:tblCellMar>
        <w:tblLook w:val="0000" w:noVBand="0" w:noHBand="0" w:lastColumn="0" w:firstColumn="0" w:lastRow="0" w:firstRow="0"/>
      </w:tblPr>
      <w:tblGrid>
        <w:gridCol w:w="160"/>
        <w:gridCol w:w="265"/>
        <w:gridCol w:w="3831"/>
        <w:gridCol w:w="394"/>
        <w:gridCol w:w="333"/>
        <w:gridCol w:w="1679"/>
        <w:gridCol w:w="1148"/>
        <w:gridCol w:w="128"/>
        <w:gridCol w:w="118"/>
        <w:gridCol w:w="246"/>
        <w:gridCol w:w="61"/>
        <w:gridCol w:w="71"/>
        <w:gridCol w:w="115"/>
        <w:gridCol w:w="223"/>
        <w:gridCol w:w="16"/>
        <w:gridCol w:w="7"/>
        <w:gridCol w:w="1"/>
        <w:gridCol w:w="245"/>
        <w:gridCol w:w="1"/>
        <w:gridCol w:w="67"/>
        <w:gridCol w:w="105"/>
        <w:gridCol w:w="73"/>
        <w:gridCol w:w="1"/>
        <w:gridCol w:w="158"/>
        <w:gridCol w:w="86"/>
        <w:gridCol w:w="1"/>
        <w:gridCol w:w="250"/>
        <w:gridCol w:w="1"/>
        <w:gridCol w:w="170"/>
      </w:tblGrid>
      <w:tr>
        <w:trPr>
          <w:trHeight w:val="105" w:hRule="atLeast"/>
        </w:trPr>
        <w:tc>
          <w:tcPr>
            <w:tcW w:w="160" w:type="dxa"/>
            <w:tcBorders/>
            <w:shd w:fill="auto" w:val="clear"/>
          </w:tcPr>
          <w:p>
            <w:pPr>
              <w:pStyle w:val="Normal"/>
              <w:spacing w:before="0" w:after="60"/>
              <w:jc w:val="left"/>
              <w:rPr>
                <w:b/>
                <w:b/>
                <w:bCs/>
                <w:sz w:val="18"/>
                <w:szCs w:val="23"/>
              </w:rPr>
            </w:pPr>
            <w:r>
              <w:rPr>
                <w:b/>
                <w:bCs/>
                <w:sz w:val="18"/>
                <w:szCs w:val="23"/>
              </w:rPr>
            </w:r>
          </w:p>
        </w:tc>
        <w:tc>
          <w:tcPr>
            <w:tcW w:w="9623" w:type="dxa"/>
            <w:gridSpan w:val="26"/>
            <w:tcBorders/>
            <w:shd w:fill="auto" w:val="clear"/>
          </w:tcPr>
          <w:p>
            <w:pPr>
              <w:pStyle w:val="Normal"/>
              <w:jc w:val="left"/>
              <w:rPr>
                <w:sz w:val="20"/>
              </w:rPr>
            </w:pPr>
            <w:r>
              <w:rPr>
                <w:b/>
                <w:bCs/>
                <w:szCs w:val="22"/>
              </w:rPr>
              <w:t>Antrag auf Beihilfe mit Direktabrechnung bei stationären Krankenhausbehandlungen</w:t>
            </w:r>
            <w:r>
              <w:rPr>
                <w:sz w:val="20"/>
              </w:rPr>
              <w:t xml:space="preserve"> </w:t>
            </w:r>
          </w:p>
          <w:p>
            <w:pPr>
              <w:pStyle w:val="Normal"/>
              <w:tabs>
                <w:tab w:val="left" w:pos="213" w:leader="none"/>
                <w:tab w:val="left" w:pos="266" w:leader="none"/>
              </w:tabs>
              <w:spacing w:before="0" w:after="60"/>
              <w:jc w:val="right"/>
              <w:rPr>
                <w:b/>
                <w:b/>
                <w:strike/>
                <w:sz w:val="18"/>
                <w:szCs w:val="15"/>
              </w:rPr>
            </w:pPr>
            <w:r>
              <w:rPr>
                <w:b/>
                <w:strike/>
                <w:sz w:val="18"/>
                <w:szCs w:val="15"/>
              </w:rPr>
            </w:r>
          </w:p>
        </w:tc>
        <w:tc>
          <w:tcPr>
            <w:tcW w:w="171" w:type="dxa"/>
            <w:gridSpan w:val="2"/>
            <w:tcBorders/>
            <w:shd w:fill="auto" w:val="clear"/>
          </w:tcPr>
          <w:p>
            <w:pPr>
              <w:pStyle w:val="Normal"/>
              <w:spacing w:before="0" w:after="60"/>
              <w:rPr>
                <w:strike/>
                <w:sz w:val="18"/>
              </w:rPr>
            </w:pPr>
            <w:r>
              <w:rPr>
                <w:strike/>
                <w:sz w:val="18"/>
              </w:rPr>
            </w:r>
          </w:p>
        </w:tc>
      </w:tr>
      <w:tr>
        <w:trPr>
          <w:trHeight w:val="47" w:hRule="atLeast"/>
        </w:trPr>
        <w:tc>
          <w:tcPr>
            <w:tcW w:w="160" w:type="dxa"/>
            <w:tcBorders>
              <w:right w:val="single" w:sz="4" w:space="0" w:color="00000A"/>
              <w:insideV w:val="single" w:sz="4" w:space="0" w:color="00000A"/>
            </w:tcBorders>
            <w:shd w:fill="auto" w:val="clear"/>
          </w:tcPr>
          <w:p>
            <w:pPr>
              <w:pStyle w:val="Normal"/>
              <w:rPr>
                <w:sz w:val="20"/>
                <w:szCs w:val="8"/>
              </w:rPr>
            </w:pPr>
            <w:r>
              <w:rPr>
                <w:sz w:val="20"/>
                <w:szCs w:val="8"/>
              </w:rPr>
            </w:r>
          </w:p>
        </w:tc>
        <w:tc>
          <w:tcPr>
            <w:tcW w:w="40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0"/>
                <w:szCs w:val="8"/>
              </w:rPr>
            </w:pPr>
            <w:r>
              <w:rPr>
                <w:sz w:val="20"/>
                <w:szCs w:val="8"/>
              </w:rPr>
              <w:t>Absender (Krankenhaus)</w:t>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tc>
        <w:tc>
          <w:tcPr>
            <w:tcW w:w="394" w:type="dxa"/>
            <w:tcBorders>
              <w:left w:val="single" w:sz="4" w:space="0" w:color="00000A"/>
            </w:tcBorders>
            <w:shd w:fill="auto" w:val="clear"/>
            <w:tcMar>
              <w:left w:w="65" w:type="dxa"/>
            </w:tcMar>
          </w:tcPr>
          <w:p>
            <w:pPr>
              <w:pStyle w:val="Normal"/>
              <w:rPr>
                <w:sz w:val="20"/>
                <w:szCs w:val="8"/>
              </w:rPr>
            </w:pPr>
            <w:r>
              <w:rPr>
                <w:sz w:val="20"/>
                <w:szCs w:val="8"/>
              </w:rPr>
            </w:r>
          </w:p>
        </w:tc>
        <w:tc>
          <w:tcPr>
            <w:tcW w:w="5134" w:type="dxa"/>
            <w:gridSpan w:val="24"/>
            <w:tcBorders/>
            <w:shd w:fill="auto" w:val="clear"/>
            <w:vAlign w:val="center"/>
          </w:tcPr>
          <w:p>
            <w:pPr>
              <w:pStyle w:val="Normal"/>
              <w:jc w:val="left"/>
              <w:rPr>
                <w:b/>
                <w:b/>
                <w:bCs/>
                <w:sz w:val="20"/>
                <w:szCs w:val="8"/>
              </w:rPr>
            </w:pPr>
            <w:r>
              <w:rPr>
                <w:sz w:val="20"/>
              </w:rPr>
              <w:t>Dieser Antrag ermächtigt die Beihilfestelle, die Beihilfe unmittelbar an das Krankenhaus oder den/die Rechnungssteller/in zu zahlen. Er stellt keine Abtretung des Beihilfeanspruchs dar.</w:t>
            </w:r>
          </w:p>
        </w:tc>
        <w:tc>
          <w:tcPr>
            <w:tcW w:w="170" w:type="dxa"/>
            <w:tcBorders/>
            <w:shd w:fill="auto" w:val="clear"/>
          </w:tcPr>
          <w:p>
            <w:pPr>
              <w:pStyle w:val="Normal"/>
              <w:rPr>
                <w:sz w:val="20"/>
                <w:szCs w:val="8"/>
              </w:rPr>
            </w:pPr>
            <w:r>
              <w:rPr>
                <w:sz w:val="20"/>
                <w:szCs w:val="8"/>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tcBorders>
              <w:top w:val="single" w:sz="4" w:space="0" w:color="00000A"/>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1" w:type="dxa"/>
            <w:gridSpan w:val="2"/>
            <w:tcBorders/>
            <w:shd w:fill="auto" w:val="clear"/>
            <w:vAlign w:val="center"/>
          </w:tcPr>
          <w:p>
            <w:pPr>
              <w:pStyle w:val="Normal"/>
              <w:jc w:val="left"/>
              <w:rPr>
                <w:b/>
                <w:b/>
                <w:bCs/>
                <w:sz w:val="16"/>
                <w:szCs w:val="8"/>
              </w:rPr>
            </w:pPr>
            <w:r>
              <w:rPr>
                <w:b/>
                <w:bCs/>
                <w:sz w:val="16"/>
                <w:szCs w:val="8"/>
              </w:rPr>
            </w:r>
          </w:p>
        </w:tc>
        <w:tc>
          <w:tcPr>
            <w:tcW w:w="171" w:type="dxa"/>
            <w:gridSpan w:val="2"/>
            <w:tcBorders/>
            <w:shd w:fill="auto" w:val="clear"/>
          </w:tcPr>
          <w:p>
            <w:pPr>
              <w:pStyle w:val="Normal"/>
              <w:rPr>
                <w:sz w:val="16"/>
                <w:szCs w:val="8"/>
              </w:rPr>
            </w:pPr>
            <w:r>
              <w:rPr>
                <w:sz w:val="16"/>
                <w:szCs w:val="8"/>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shd w:fill="auto" w:val="clear"/>
            <w:vAlign w:val="center"/>
          </w:tcPr>
          <w:p>
            <w:pPr>
              <w:pStyle w:val="Normal"/>
              <w:jc w:val="left"/>
              <w:rPr>
                <w:b/>
                <w:b/>
                <w:bCs/>
                <w:sz w:val="12"/>
              </w:rPr>
            </w:pPr>
            <w:r>
              <w:rPr>
                <w:b/>
                <w:bCs/>
                <w:sz w:val="1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1" w:type="dxa"/>
            <w:gridSpan w:val="2"/>
            <w:tcBorders/>
            <w:shd w:fill="auto" w:val="clear"/>
            <w:vAlign w:val="center"/>
          </w:tcPr>
          <w:p>
            <w:pPr>
              <w:pStyle w:val="Normal"/>
              <w:jc w:val="left"/>
              <w:rPr>
                <w:b/>
                <w:b/>
                <w:bCs/>
                <w:sz w:val="12"/>
                <w:szCs w:val="22"/>
              </w:rPr>
            </w:pPr>
            <w:r>
              <w:rPr>
                <w:b/>
                <w:bCs/>
                <w:sz w:val="12"/>
                <w:szCs w:val="22"/>
              </w:rPr>
            </w:r>
          </w:p>
        </w:tc>
        <w:tc>
          <w:tcPr>
            <w:tcW w:w="171" w:type="dxa"/>
            <w:gridSpan w:val="2"/>
            <w:tcBorders/>
            <w:shd w:fill="auto" w:val="clear"/>
          </w:tcPr>
          <w:p>
            <w:pPr>
              <w:pStyle w:val="Normal"/>
              <w:rPr>
                <w:sz w:val="12"/>
              </w:rPr>
            </w:pPr>
            <w:r>
              <w:rPr>
                <w:sz w:val="12"/>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restart"/>
            <w:tcBorders/>
            <w:shd w:fill="auto" w:val="clear"/>
            <w:vAlign w:val="center"/>
          </w:tcPr>
          <w:p>
            <w:pPr>
              <w:pStyle w:val="Normal"/>
              <w:jc w:val="left"/>
              <w:rPr>
                <w:b/>
                <w:b/>
                <w:bCs/>
                <w:sz w:val="20"/>
              </w:rPr>
            </w:pPr>
            <w:r>
              <w:rPr>
                <w:b/>
                <w:bCs/>
                <w:sz w:val="20"/>
              </w:rPr>
              <w:t>Personalnummer</w:t>
            </w:r>
          </w:p>
          <w:p>
            <w:pPr>
              <w:pStyle w:val="Normal"/>
              <w:jc w:val="left"/>
              <w:rPr>
                <w:b/>
                <w:b/>
                <w:bCs/>
                <w:sz w:val="16"/>
                <w:szCs w:val="16"/>
              </w:rPr>
            </w:pPr>
            <w:r>
              <w:rPr>
                <w:b/>
                <w:bCs/>
                <w:sz w:val="18"/>
              </w:rPr>
              <w:t>Beihilfeberechtigte/r</w:t>
            </w:r>
          </w:p>
        </w:tc>
        <w:tc>
          <w:tcPr>
            <w:tcW w:w="1974" w:type="dxa"/>
            <w:gridSpan w:val="21"/>
            <w:tcBorders/>
            <w:shd w:fill="auto" w:val="clear"/>
            <w:vAlign w:val="center"/>
          </w:tcPr>
          <w:p>
            <w:pPr>
              <w:pStyle w:val="Normal"/>
              <w:jc w:val="left"/>
              <w:rPr>
                <w:b/>
                <w:b/>
                <w:bCs/>
                <w:sz w:val="16"/>
                <w:szCs w:val="16"/>
              </w:rPr>
            </w:pPr>
            <w:r>
              <w:rPr>
                <w:b/>
                <w:bCs/>
                <w:sz w:val="16"/>
                <w:szCs w:val="16"/>
              </w:rPr>
            </w:r>
          </w:p>
        </w:tc>
        <w:tc>
          <w:tcPr>
            <w:tcW w:w="170" w:type="dxa"/>
            <w:tcBorders/>
            <w:shd w:fill="auto" w:val="clear"/>
          </w:tcPr>
          <w:p>
            <w:pPr>
              <w:pStyle w:val="Normal"/>
              <w:rPr>
                <w:sz w:val="16"/>
                <w:szCs w:val="16"/>
              </w:rPr>
            </w:pPr>
            <w:r>
              <w:rPr>
                <w:sz w:val="16"/>
                <w:szCs w:val="16"/>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6"/>
              </w:rPr>
            </w:pPr>
            <w:r>
              <w:rPr>
                <w:b/>
                <w:bCs/>
                <w:sz w:val="16"/>
                <w:szCs w:val="16"/>
              </w:rPr>
            </w:r>
          </w:p>
        </w:tc>
        <w:tc>
          <w:tcPr>
            <w:tcW w:w="246" w:type="dxa"/>
            <w:tcBorders/>
            <w:shd w:fill="auto" w:val="clear"/>
            <w:vAlign w:val="center"/>
          </w:tcPr>
          <w:p>
            <w:pPr>
              <w:pStyle w:val="Normal"/>
              <w:jc w:val="left"/>
              <w:rPr>
                <w:b/>
                <w:b/>
                <w:bCs/>
                <w:sz w:val="16"/>
                <w:szCs w:val="16"/>
              </w:rPr>
            </w:pPr>
            <w:r>
              <w:rPr>
                <w:b/>
                <w:bCs/>
                <w:sz w:val="16"/>
                <w:szCs w:val="16"/>
              </w:rPr>
            </w:r>
          </w:p>
        </w:tc>
        <w:tc>
          <w:tcPr>
            <w:tcW w:w="247" w:type="dxa"/>
            <w:gridSpan w:val="3"/>
            <w:tcBorders/>
            <w:shd w:fill="auto" w:val="clear"/>
            <w:vAlign w:val="center"/>
          </w:tcPr>
          <w:p>
            <w:pPr>
              <w:pStyle w:val="Normal"/>
              <w:jc w:val="left"/>
              <w:rPr>
                <w:b/>
                <w:b/>
                <w:bCs/>
                <w:sz w:val="16"/>
                <w:szCs w:val="16"/>
              </w:rPr>
            </w:pPr>
            <w:r>
              <w:rPr>
                <w:b/>
                <w:bCs/>
                <w:sz w:val="16"/>
                <w:szCs w:val="16"/>
              </w:rPr>
            </w:r>
          </w:p>
        </w:tc>
        <w:tc>
          <w:tcPr>
            <w:tcW w:w="246" w:type="dxa"/>
            <w:gridSpan w:val="3"/>
            <w:tcBorders/>
            <w:shd w:fill="auto" w:val="clear"/>
            <w:vAlign w:val="center"/>
          </w:tcPr>
          <w:p>
            <w:pPr>
              <w:pStyle w:val="Normal"/>
              <w:jc w:val="left"/>
              <w:rPr>
                <w:b/>
                <w:b/>
                <w:bCs/>
                <w:sz w:val="16"/>
                <w:szCs w:val="16"/>
              </w:rPr>
            </w:pPr>
            <w:r>
              <w:rPr>
                <w:b/>
                <w:bCs/>
                <w:sz w:val="16"/>
                <w:szCs w:val="16"/>
              </w:rPr>
            </w:r>
          </w:p>
        </w:tc>
        <w:tc>
          <w:tcPr>
            <w:tcW w:w="246" w:type="dxa"/>
            <w:gridSpan w:val="2"/>
            <w:tcBorders/>
            <w:shd w:fill="auto" w:val="clear"/>
            <w:vAlign w:val="center"/>
          </w:tcPr>
          <w:p>
            <w:pPr>
              <w:pStyle w:val="Normal"/>
              <w:jc w:val="left"/>
              <w:rPr>
                <w:b/>
                <w:b/>
                <w:bCs/>
                <w:sz w:val="16"/>
                <w:szCs w:val="16"/>
              </w:rPr>
            </w:pPr>
            <w:r>
              <w:rPr>
                <w:b/>
                <w:bCs/>
                <w:sz w:val="16"/>
                <w:szCs w:val="16"/>
              </w:rPr>
            </w:r>
          </w:p>
        </w:tc>
        <w:tc>
          <w:tcPr>
            <w:tcW w:w="246" w:type="dxa"/>
            <w:gridSpan w:val="4"/>
            <w:tcBorders/>
            <w:shd w:fill="auto" w:val="clear"/>
            <w:vAlign w:val="center"/>
          </w:tcPr>
          <w:p>
            <w:pPr>
              <w:pStyle w:val="Normal"/>
              <w:jc w:val="left"/>
              <w:rPr>
                <w:b/>
                <w:b/>
                <w:bCs/>
                <w:sz w:val="16"/>
                <w:szCs w:val="16"/>
              </w:rPr>
            </w:pPr>
            <w:r>
              <w:rPr>
                <w:b/>
                <w:bCs/>
                <w:sz w:val="16"/>
                <w:szCs w:val="16"/>
              </w:rPr>
            </w:r>
          </w:p>
        </w:tc>
        <w:tc>
          <w:tcPr>
            <w:tcW w:w="245" w:type="dxa"/>
            <w:gridSpan w:val="3"/>
            <w:tcBorders/>
            <w:shd w:fill="auto" w:val="clear"/>
            <w:vAlign w:val="center"/>
          </w:tcPr>
          <w:p>
            <w:pPr>
              <w:pStyle w:val="Normal"/>
              <w:jc w:val="left"/>
              <w:rPr>
                <w:b/>
                <w:b/>
                <w:bCs/>
                <w:sz w:val="16"/>
                <w:szCs w:val="16"/>
              </w:rPr>
            </w:pPr>
            <w:r>
              <w:rPr>
                <w:b/>
                <w:bCs/>
                <w:sz w:val="16"/>
                <w:szCs w:val="16"/>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left w:val="single" w:sz="4" w:space="0" w:color="00000A"/>
            </w:tcBorders>
            <w:shd w:fill="auto" w:val="clear"/>
            <w:tcMar>
              <w:left w:w="65" w:type="dxa"/>
            </w:tcMar>
          </w:tcPr>
          <w:p>
            <w:pPr>
              <w:pStyle w:val="Normal"/>
              <w:rPr>
                <w:sz w:val="16"/>
                <w:szCs w:val="16"/>
              </w:rPr>
            </w:pPr>
            <w:r>
              <w:rPr>
                <w:sz w:val="16"/>
                <w:szCs w:val="16"/>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171" w:type="dxa"/>
            <w:gridSpan w:val="2"/>
            <w:tcBorders>
              <w:left w:val="single" w:sz="4" w:space="0" w:color="00000A"/>
            </w:tcBorders>
            <w:shd w:fill="auto" w:val="clear"/>
            <w:tcMar>
              <w:left w:w="65" w:type="dxa"/>
            </w:tcMar>
          </w:tcPr>
          <w:p>
            <w:pPr>
              <w:pStyle w:val="Normal"/>
              <w:rPr>
                <w:sz w:val="12"/>
              </w:rPr>
            </w:pPr>
            <w:r>
              <w:rPr>
                <w:sz w:val="12"/>
              </w:rPr>
            </w:r>
          </w:p>
        </w:tc>
      </w:tr>
      <w:tr>
        <w:trPr>
          <w:trHeight w:val="45" w:hRule="atLeast"/>
        </w:trPr>
        <w:tc>
          <w:tcPr>
            <w:tcW w:w="160" w:type="dxa"/>
            <w:tcBorders/>
            <w:shd w:fill="auto" w:val="clear"/>
          </w:tcPr>
          <w:p>
            <w:pPr>
              <w:pStyle w:val="Normal"/>
              <w:rPr>
                <w:sz w:val="16"/>
                <w:szCs w:val="16"/>
              </w:rPr>
            </w:pPr>
            <w:r>
              <w:rPr>
                <w:sz w:val="16"/>
                <w:szCs w:val="16"/>
              </w:rPr>
            </w:r>
          </w:p>
        </w:tc>
        <w:tc>
          <w:tcPr>
            <w:tcW w:w="4096" w:type="dxa"/>
            <w:gridSpan w:val="2"/>
            <w:vMerge w:val="restart"/>
            <w:tcBorders/>
            <w:shd w:fill="auto" w:val="clear"/>
          </w:tcPr>
          <w:p>
            <w:pPr>
              <w:pStyle w:val="Normal"/>
              <w:rPr>
                <w:b/>
                <w:b/>
                <w:szCs w:val="22"/>
              </w:rPr>
            </w:pPr>
            <w:r>
              <w:rPr>
                <w:b/>
                <w:szCs w:val="22"/>
              </w:rPr>
              <w:t>Vertrauliche Beihilfeangelegenheit!</w:t>
            </w:r>
          </w:p>
          <w:p>
            <w:pPr>
              <w:pStyle w:val="Normal"/>
              <w:rPr>
                <w:szCs w:val="22"/>
              </w:rPr>
            </w:pPr>
            <w:r>
              <w:rPr>
                <w:szCs w:val="22"/>
              </w:rPr>
            </w:r>
          </w:p>
          <w:p>
            <w:pPr>
              <w:pStyle w:val="Normal"/>
              <w:rPr>
                <w:szCs w:val="22"/>
              </w:rPr>
            </w:pPr>
            <w:r>
              <w:rPr>
                <w:szCs w:val="22"/>
              </w:rPr>
              <w:t>Landesamt für Besoldung und</w:t>
            </w:r>
          </w:p>
          <w:p>
            <w:pPr>
              <w:pStyle w:val="Normal"/>
              <w:rPr>
                <w:szCs w:val="22"/>
              </w:rPr>
            </w:pPr>
            <w:r>
              <w:rPr>
                <w:szCs w:val="22"/>
              </w:rPr>
              <w:t>Versorgung Baden-Württemberg</w:t>
            </w:r>
          </w:p>
          <w:p>
            <w:pPr>
              <w:pStyle w:val="Normal"/>
              <w:rPr>
                <w:szCs w:val="22"/>
              </w:rPr>
            </w:pPr>
            <w:r>
              <w:rPr>
                <w:szCs w:val="22"/>
              </w:rPr>
              <w:t>Beihilfe</w:t>
            </w:r>
          </w:p>
          <w:p>
            <w:pPr>
              <w:pStyle w:val="Normal"/>
              <w:rPr/>
            </w:pPr>
            <w:r>
              <w:rPr>
                <w:szCs w:val="22"/>
              </w:rPr>
              <w:t>70730 Fellbach</w:t>
            </w:r>
          </w:p>
          <w:p>
            <w:pPr>
              <w:pStyle w:val="Normal"/>
              <w:rPr>
                <w:sz w:val="20"/>
              </w:rPr>
            </w:pPr>
            <w:r>
              <w:rPr>
                <w:sz w:val="20"/>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8"/>
                <w:szCs w:val="8"/>
              </w:rPr>
            </w:pPr>
            <w:r>
              <w:rPr>
                <w:b/>
                <w:bCs/>
                <w:sz w:val="8"/>
                <w:szCs w:val="8"/>
              </w:rPr>
            </w:r>
          </w:p>
        </w:tc>
        <w:tc>
          <w:tcPr>
            <w:tcW w:w="986" w:type="dxa"/>
            <w:gridSpan w:val="10"/>
            <w:tcBorders/>
            <w:shd w:fill="auto" w:val="clear"/>
            <w:vAlign w:val="center"/>
          </w:tcPr>
          <w:p>
            <w:pPr>
              <w:pStyle w:val="Normal"/>
              <w:tabs>
                <w:tab w:val="left" w:pos="734" w:leader="none"/>
              </w:tabs>
              <w:jc w:val="left"/>
              <w:rPr>
                <w:b/>
                <w:b/>
                <w:bCs/>
                <w:sz w:val="8"/>
                <w:szCs w:val="8"/>
              </w:rPr>
            </w:pPr>
            <w:r>
              <w:rPr>
                <w:b/>
                <w:bCs/>
                <w:sz w:val="8"/>
                <w:szCs w:val="8"/>
              </w:rPr>
              <w:tab/>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0" w:type="dxa"/>
            <w:tcBorders/>
            <w:shd w:fill="auto" w:val="clear"/>
          </w:tcPr>
          <w:p>
            <w:pPr>
              <w:pStyle w:val="Normal"/>
              <w:rPr>
                <w:sz w:val="8"/>
                <w:szCs w:val="8"/>
              </w:rPr>
            </w:pPr>
            <w:r>
              <w:rPr>
                <w:sz w:val="8"/>
                <w:szCs w:val="8"/>
              </w:rPr>
            </w:r>
          </w:p>
        </w:tc>
      </w:tr>
      <w:tr>
        <w:trPr>
          <w:trHeight w:val="106" w:hRule="atLeast"/>
        </w:trPr>
        <w:tc>
          <w:tcPr>
            <w:tcW w:w="160" w:type="dxa"/>
            <w:vMerge w:val="restart"/>
            <w:tcBorders/>
            <w:shd w:fill="auto" w:val="clear"/>
          </w:tcPr>
          <w:p>
            <w:pPr>
              <w:pStyle w:val="Normal"/>
              <w:spacing w:beforeAutospacing="1" w:after="0"/>
              <w:rPr/>
            </w:pPr>
            <w:r>
              <w:rPr/>
            </w:r>
          </w:p>
        </w:tc>
        <w:tc>
          <w:tcPr>
            <w:tcW w:w="4096" w:type="dxa"/>
            <w:gridSpan w:val="2"/>
            <w:vMerge w:val="continue"/>
            <w:tcBorders/>
            <w:shd w:fill="auto" w:val="clear"/>
          </w:tcPr>
          <w:p>
            <w:pPr>
              <w:pStyle w:val="Normal"/>
              <w:spacing w:beforeAutospacing="1" w:after="0"/>
              <w:rPr>
                <w:sz w:val="24"/>
              </w:rPr>
            </w:pPr>
            <w:r>
              <w:rPr>
                <w:sz w:val="24"/>
              </w:rPr>
            </w:r>
          </w:p>
        </w:tc>
        <w:tc>
          <w:tcPr>
            <w:tcW w:w="394" w:type="dxa"/>
            <w:vMerge w:val="restart"/>
            <w:tcBorders/>
            <w:shd w:fill="auto" w:val="clear"/>
          </w:tcPr>
          <w:p>
            <w:pPr>
              <w:pStyle w:val="Normal"/>
              <w:spacing w:beforeAutospacing="1" w:after="0"/>
              <w:rPr>
                <w:sz w:val="24"/>
              </w:rPr>
            </w:pPr>
            <w:r>
              <w:rPr>
                <w:sz w:val="24"/>
              </w:rPr>
            </w:r>
          </w:p>
        </w:tc>
        <w:tc>
          <w:tcPr>
            <w:tcW w:w="3160" w:type="dxa"/>
            <w:gridSpan w:val="3"/>
            <w:tcBorders/>
            <w:shd w:fill="auto" w:val="clear"/>
            <w:vAlign w:val="center"/>
          </w:tcPr>
          <w:p>
            <w:pPr>
              <w:pStyle w:val="Normal"/>
              <w:jc w:val="left"/>
              <w:rPr>
                <w:b/>
                <w:b/>
                <w:bCs/>
                <w:sz w:val="20"/>
              </w:rPr>
            </w:pPr>
            <w:r>
              <w:rPr>
                <w:b/>
                <w:bCs/>
                <w:sz w:val="20"/>
              </w:rPr>
              <w:t>Arbeitsgebiet</w:t>
            </w:r>
          </w:p>
        </w:tc>
        <w:tc>
          <w:tcPr>
            <w:tcW w:w="624" w:type="dxa"/>
            <w:gridSpan w:val="5"/>
            <w:tcBorders>
              <w:right w:val="single" w:sz="4" w:space="0" w:color="00000A"/>
              <w:insideV w:val="single" w:sz="4" w:space="0" w:color="00000A"/>
            </w:tcBorders>
            <w:shd w:fill="auto" w:val="clear"/>
            <w:vAlign w:val="center"/>
          </w:tcPr>
          <w:p>
            <w:pPr>
              <w:pStyle w:val="Normal"/>
              <w:tabs>
                <w:tab w:val="left" w:pos="412" w:leader="none"/>
              </w:tabs>
              <w:spacing w:beforeAutospacing="1" w:after="40"/>
              <w:jc w:val="left"/>
              <w:rPr>
                <w:b/>
                <w:b/>
                <w:bCs/>
                <w:szCs w:val="22"/>
              </w:rPr>
            </w:pPr>
            <w:r>
              <w:rPr>
                <w:b/>
                <w:bCs/>
                <w:szCs w:val="22"/>
              </w:rPr>
              <w:tab/>
              <w:t>/</w:t>
            </w:r>
          </w:p>
        </w:tc>
        <w:tc>
          <w:tcPr>
            <w:tcW w:w="33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171" w:type="dxa"/>
            <w:gridSpan w:val="2"/>
            <w:vMerge w:val="restart"/>
            <w:tcBorders>
              <w:left w:val="single" w:sz="4" w:space="0" w:color="00000A"/>
            </w:tcBorders>
            <w:shd w:fill="auto" w:val="clear"/>
            <w:tcMar>
              <w:left w:w="65" w:type="dxa"/>
            </w:tcMar>
          </w:tcPr>
          <w:p>
            <w:pPr>
              <w:pStyle w:val="Normal"/>
              <w:spacing w:beforeAutospacing="1" w:after="0"/>
              <w:rPr/>
            </w:pPr>
            <w:r>
              <w:rPr/>
            </w:r>
          </w:p>
        </w:tc>
      </w:tr>
      <w:tr>
        <w:trPr>
          <w:trHeight w:val="106" w:hRule="atLeast"/>
        </w:trPr>
        <w:tc>
          <w:tcPr>
            <w:tcW w:w="160" w:type="dxa"/>
            <w:vMerge w:val="continue"/>
            <w:tcBorders/>
            <w:shd w:fill="auto" w:val="clear"/>
          </w:tcPr>
          <w:p>
            <w:pPr>
              <w:pStyle w:val="Normal"/>
              <w:rPr/>
            </w:pPr>
            <w:r>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tcBorders/>
            <w:shd w:fill="auto" w:val="clear"/>
            <w:vAlign w:val="center"/>
          </w:tcPr>
          <w:p>
            <w:pPr>
              <w:pStyle w:val="Normal"/>
              <w:spacing w:before="240" w:after="0"/>
              <w:jc w:val="left"/>
              <w:rPr>
                <w:b/>
                <w:b/>
                <w:bCs/>
                <w:sz w:val="20"/>
              </w:rPr>
            </w:pPr>
            <w:r>
              <w:rPr>
                <w:b/>
                <w:bCs/>
                <w:sz w:val="20"/>
              </w:rPr>
            </w:r>
          </w:p>
        </w:tc>
        <w:tc>
          <w:tcPr>
            <w:tcW w:w="986" w:type="dxa"/>
            <w:gridSpan w:val="10"/>
            <w:tcBorders/>
            <w:shd w:fill="auto" w:val="clear"/>
            <w:vAlign w:val="center"/>
          </w:tcPr>
          <w:p>
            <w:pPr>
              <w:pStyle w:val="Normal"/>
              <w:tabs>
                <w:tab w:val="left" w:pos="592" w:leader="none"/>
              </w:tabs>
              <w:spacing w:before="240" w:after="120"/>
              <w:jc w:val="left"/>
              <w:rPr>
                <w:b/>
                <w:b/>
                <w:bCs/>
                <w:sz w:val="10"/>
              </w:rPr>
            </w:pPr>
            <w:r>
              <w:rPr>
                <w:b/>
                <w:bCs/>
                <w:sz w:val="10"/>
              </w:rPr>
            </w:r>
          </w:p>
        </w:tc>
        <w:tc>
          <w:tcPr>
            <w:tcW w:w="988" w:type="dxa"/>
            <w:gridSpan w:val="11"/>
            <w:tcBorders>
              <w:top w:val="single" w:sz="4" w:space="0" w:color="00000A"/>
            </w:tcBorders>
            <w:shd w:fill="auto" w:val="clear"/>
            <w:vAlign w:val="center"/>
          </w:tcPr>
          <w:p>
            <w:pPr>
              <w:pStyle w:val="Normal"/>
              <w:spacing w:before="240" w:after="0"/>
              <w:jc w:val="left"/>
              <w:rPr>
                <w:b/>
                <w:b/>
                <w:bCs/>
                <w:sz w:val="10"/>
              </w:rPr>
            </w:pPr>
            <w:r>
              <w:rPr>
                <w:b/>
                <w:bCs/>
                <w:sz w:val="10"/>
              </w:rPr>
            </w:r>
          </w:p>
        </w:tc>
        <w:tc>
          <w:tcPr>
            <w:tcW w:w="170" w:type="dxa"/>
            <w:vMerge w:val="continue"/>
            <w:tcBorders/>
            <w:shd w:fill="auto" w:val="clear"/>
          </w:tcPr>
          <w:p>
            <w:pPr>
              <w:pStyle w:val="Normal"/>
              <w:rPr/>
            </w:pPr>
            <w:r>
              <w:rPr/>
            </w:r>
          </w:p>
        </w:tc>
      </w:tr>
      <w:tr>
        <w:trPr>
          <w:trHeight w:val="312" w:hRule="atLeast"/>
        </w:trPr>
        <w:tc>
          <w:tcPr>
            <w:tcW w:w="160" w:type="dxa"/>
            <w:tcBorders/>
            <w:shd w:fill="auto" w:val="clear"/>
          </w:tcPr>
          <w:p>
            <w:pPr>
              <w:pStyle w:val="Normal"/>
              <w:spacing w:before="60" w:after="0"/>
              <w:rPr/>
            </w:pPr>
            <w:r>
              <w:rPr/>
            </w:r>
          </w:p>
        </w:tc>
        <w:tc>
          <w:tcPr>
            <w:tcW w:w="4096" w:type="dxa"/>
            <w:gridSpan w:val="2"/>
            <w:vMerge w:val="continue"/>
            <w:tcBorders/>
            <w:shd w:fill="auto" w:val="clear"/>
          </w:tcPr>
          <w:p>
            <w:pPr>
              <w:pStyle w:val="Normal"/>
              <w:rPr>
                <w:sz w:val="24"/>
              </w:rPr>
            </w:pPr>
            <w:r>
              <w:rPr>
                <w:sz w:val="24"/>
              </w:rPr>
            </w:r>
          </w:p>
        </w:tc>
        <w:tc>
          <w:tcPr>
            <w:tcW w:w="394" w:type="dxa"/>
            <w:tcBorders/>
            <w:shd w:fill="auto" w:val="clear"/>
          </w:tcPr>
          <w:p>
            <w:pPr>
              <w:pStyle w:val="Normal"/>
              <w:spacing w:before="60" w:after="0"/>
              <w:rPr>
                <w:sz w:val="24"/>
              </w:rPr>
            </w:pPr>
            <w:r>
              <w:rPr>
                <w:sz w:val="24"/>
              </w:rPr>
            </w:r>
          </w:p>
        </w:tc>
        <w:tc>
          <w:tcPr>
            <w:tcW w:w="2012" w:type="dxa"/>
            <w:gridSpan w:val="2"/>
            <w:tcBorders>
              <w:right w:val="single" w:sz="4" w:space="0" w:color="00000A"/>
              <w:insideV w:val="single" w:sz="4" w:space="0" w:color="00000A"/>
            </w:tcBorders>
            <w:shd w:fill="auto" w:val="clear"/>
            <w:vAlign w:val="center"/>
          </w:tcPr>
          <w:p>
            <w:pPr>
              <w:pStyle w:val="Normal"/>
              <w:jc w:val="left"/>
              <w:rPr>
                <w:b/>
                <w:b/>
                <w:bCs/>
                <w:sz w:val="20"/>
              </w:rPr>
            </w:pPr>
            <w:r>
              <w:rPr>
                <w:b/>
                <w:bCs/>
                <w:sz w:val="20"/>
              </w:rPr>
              <w:t>Name, Vorname</w:t>
            </w:r>
          </w:p>
          <w:p>
            <w:pPr>
              <w:pStyle w:val="Normal"/>
              <w:jc w:val="left"/>
              <w:rPr>
                <w:b/>
                <w:b/>
                <w:bCs/>
                <w:sz w:val="20"/>
              </w:rPr>
            </w:pPr>
            <w:r>
              <w:rPr>
                <w:b/>
                <w:bCs/>
                <w:sz w:val="18"/>
              </w:rPr>
              <w:t>Beihilfeberechtigte/r</w:t>
            </w:r>
          </w:p>
        </w:tc>
        <w:tc>
          <w:tcPr>
            <w:tcW w:w="3122" w:type="dxa"/>
            <w:gridSpan w:val="2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60" w:after="0"/>
              <w:jc w:val="left"/>
              <w:rPr>
                <w:b/>
                <w:b/>
                <w:bCs/>
                <w:szCs w:val="22"/>
              </w:rPr>
            </w:pPr>
            <w:r>
              <w:rPr>
                <w:b/>
                <w:bCs/>
                <w:szCs w:val="22"/>
              </w:rPr>
            </w:r>
          </w:p>
        </w:tc>
        <w:tc>
          <w:tcPr>
            <w:tcW w:w="170" w:type="dxa"/>
            <w:tcBorders>
              <w:left w:val="single" w:sz="4" w:space="0" w:color="00000A"/>
            </w:tcBorders>
            <w:shd w:fill="auto" w:val="clear"/>
            <w:tcMar>
              <w:left w:w="65" w:type="dxa"/>
            </w:tcMar>
          </w:tcPr>
          <w:p>
            <w:pPr>
              <w:pStyle w:val="Normal"/>
              <w:spacing w:before="60" w:after="0"/>
              <w:rPr/>
            </w:pPr>
            <w:r>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tcBorders/>
            <w:shd w:fill="auto" w:val="clear"/>
            <w:vAlign w:val="center"/>
          </w:tcPr>
          <w:p>
            <w:pPr>
              <w:pStyle w:val="Normal"/>
              <w:jc w:val="left"/>
              <w:rPr>
                <w:b/>
                <w:b/>
                <w:bCs/>
                <w:sz w:val="20"/>
              </w:rPr>
            </w:pPr>
            <w:r>
              <w:rPr>
                <w:b/>
                <w:bCs/>
                <w:sz w:val="20"/>
              </w:rPr>
            </w:r>
          </w:p>
        </w:tc>
        <w:tc>
          <w:tcPr>
            <w:tcW w:w="247" w:type="dxa"/>
            <w:gridSpan w:val="3"/>
            <w:tcBorders/>
            <w:shd w:fill="auto" w:val="clear"/>
            <w:vAlign w:val="center"/>
          </w:tcPr>
          <w:p>
            <w:pPr>
              <w:pStyle w:val="Normal"/>
              <w:jc w:val="left"/>
              <w:rPr>
                <w:b/>
                <w:b/>
                <w:bCs/>
                <w:sz w:val="20"/>
              </w:rPr>
            </w:pPr>
            <w:r>
              <w:rPr>
                <w:b/>
                <w:bCs/>
                <w:sz w:val="20"/>
              </w:rPr>
            </w:r>
          </w:p>
        </w:tc>
        <w:tc>
          <w:tcPr>
            <w:tcW w:w="246"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gridSpan w:val="4"/>
            <w:tcBorders/>
            <w:shd w:fill="auto" w:val="clear"/>
            <w:vAlign w:val="center"/>
          </w:tcPr>
          <w:p>
            <w:pPr>
              <w:pStyle w:val="Normal"/>
              <w:jc w:val="left"/>
              <w:rPr>
                <w:b/>
                <w:b/>
                <w:bCs/>
                <w:sz w:val="20"/>
              </w:rPr>
            </w:pPr>
            <w:r>
              <w:rPr>
                <w:b/>
                <w:bCs/>
                <w:sz w:val="20"/>
              </w:rPr>
            </w:r>
          </w:p>
        </w:tc>
        <w:tc>
          <w:tcPr>
            <w:tcW w:w="245" w:type="dxa"/>
            <w:gridSpan w:val="3"/>
            <w:tcBorders/>
            <w:shd w:fill="auto" w:val="clear"/>
            <w:vAlign w:val="center"/>
          </w:tcPr>
          <w:p>
            <w:pPr>
              <w:pStyle w:val="Normal"/>
              <w:jc w:val="left"/>
              <w:rPr>
                <w:b/>
                <w:b/>
                <w:bCs/>
                <w:sz w:val="20"/>
              </w:rPr>
            </w:pPr>
            <w:r>
              <w:rPr>
                <w:b/>
                <w:bCs/>
                <w:sz w:val="20"/>
              </w:rPr>
            </w:r>
          </w:p>
        </w:tc>
        <w:tc>
          <w:tcPr>
            <w:tcW w:w="251" w:type="dxa"/>
            <w:gridSpan w:val="2"/>
            <w:tcBorders/>
            <w:shd w:fill="auto" w:val="clear"/>
            <w:vAlign w:val="center"/>
          </w:tcPr>
          <w:p>
            <w:pPr>
              <w:pStyle w:val="Normal"/>
              <w:jc w:val="left"/>
              <w:rPr>
                <w:b/>
                <w:b/>
                <w:bCs/>
                <w:sz w:val="20"/>
              </w:rPr>
            </w:pPr>
            <w:r>
              <w:rPr>
                <w:b/>
                <w:bCs/>
                <w:sz w:val="20"/>
              </w:rPr>
            </w:r>
          </w:p>
        </w:tc>
        <w:tc>
          <w:tcPr>
            <w:tcW w:w="171" w:type="dxa"/>
            <w:gridSpan w:val="2"/>
            <w:tcBorders/>
            <w:shd w:fill="auto" w:val="clear"/>
          </w:tcPr>
          <w:p>
            <w:pPr>
              <w:pStyle w:val="Normal"/>
              <w:rPr>
                <w:sz w:val="20"/>
              </w:rPr>
            </w:pPr>
            <w:r>
              <w:rPr>
                <w:sz w:val="20"/>
              </w:rPr>
            </w:r>
          </w:p>
        </w:tc>
      </w:tr>
      <w:tr>
        <w:trPr>
          <w:trHeight w:val="47" w:hRule="atLeast"/>
        </w:trPr>
        <w:tc>
          <w:tcPr>
            <w:tcW w:w="160" w:type="dxa"/>
            <w:tcBorders/>
            <w:shd w:fill="auto" w:val="clear"/>
          </w:tcPr>
          <w:p>
            <w:pPr>
              <w:pStyle w:val="Normal"/>
              <w:rPr>
                <w:sz w:val="8"/>
                <w:szCs w:val="16"/>
              </w:rPr>
            </w:pPr>
            <w:r>
              <w:rPr>
                <w:sz w:val="8"/>
                <w:szCs w:val="16"/>
              </w:rPr>
            </w:r>
          </w:p>
        </w:tc>
        <w:tc>
          <w:tcPr>
            <w:tcW w:w="4096" w:type="dxa"/>
            <w:gridSpan w:val="2"/>
            <w:vMerge w:val="continue"/>
            <w:tcBorders/>
            <w:shd w:fill="auto" w:val="clear"/>
          </w:tcPr>
          <w:p>
            <w:pPr>
              <w:pStyle w:val="Normal"/>
              <w:rPr>
                <w:sz w:val="8"/>
                <w:szCs w:val="8"/>
              </w:rPr>
            </w:pPr>
            <w:r>
              <w:rPr>
                <w:sz w:val="8"/>
                <w:szCs w:val="8"/>
              </w:rPr>
            </w:r>
          </w:p>
        </w:tc>
        <w:tc>
          <w:tcPr>
            <w:tcW w:w="394" w:type="dxa"/>
            <w:vMerge w:val="restart"/>
            <w:tcBorders/>
            <w:shd w:fill="auto" w:val="clear"/>
          </w:tcPr>
          <w:p>
            <w:pPr>
              <w:pStyle w:val="Normal"/>
              <w:rPr>
                <w:sz w:val="8"/>
                <w:szCs w:val="8"/>
              </w:rPr>
            </w:pPr>
            <w:r>
              <w:rPr>
                <w:sz w:val="8"/>
                <w:szCs w:val="8"/>
              </w:rPr>
            </w:r>
          </w:p>
        </w:tc>
        <w:tc>
          <w:tcPr>
            <w:tcW w:w="3160" w:type="dxa"/>
            <w:gridSpan w:val="3"/>
            <w:vMerge w:val="restart"/>
            <w:tcBorders>
              <w:right w:val="single" w:sz="4" w:space="0" w:color="00000A"/>
              <w:insideV w:val="single" w:sz="4" w:space="0" w:color="00000A"/>
            </w:tcBorders>
            <w:shd w:fill="auto" w:val="clear"/>
            <w:vAlign w:val="center"/>
          </w:tcPr>
          <w:p>
            <w:pPr>
              <w:pStyle w:val="Normal"/>
              <w:jc w:val="left"/>
              <w:rPr>
                <w:b/>
                <w:b/>
                <w:bCs/>
                <w:sz w:val="8"/>
                <w:szCs w:val="8"/>
              </w:rPr>
            </w:pPr>
            <w:r>
              <w:rPr>
                <w:b/>
                <w:bCs/>
                <w:sz w:val="20"/>
              </w:rPr>
              <w:t xml:space="preserve">Geburtsdatum </w:t>
            </w:r>
            <w:r>
              <w:rPr>
                <w:bCs/>
                <w:sz w:val="16"/>
                <w:szCs w:val="16"/>
              </w:rPr>
              <w:t>(TT MM JJJJ)</w:t>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8"/>
              </w:rPr>
            </w:pPr>
            <w:r>
              <w:rPr>
                <w:b/>
                <w:bCs/>
                <w:sz w:val="16"/>
                <w:szCs w:val="18"/>
              </w:rPr>
            </w:r>
          </w:p>
        </w:tc>
        <w:tc>
          <w:tcPr>
            <w:tcW w:w="246" w:type="dxa"/>
            <w:tcBorders/>
            <w:shd w:fill="auto" w:val="clear"/>
            <w:vAlign w:val="center"/>
          </w:tcPr>
          <w:p>
            <w:pPr>
              <w:pStyle w:val="Normal"/>
              <w:jc w:val="left"/>
              <w:rPr>
                <w:b/>
                <w:b/>
                <w:bCs/>
                <w:sz w:val="16"/>
                <w:szCs w:val="18"/>
              </w:rPr>
            </w:pPr>
            <w:r>
              <w:rPr>
                <w:b/>
                <w:bCs/>
                <w:sz w:val="16"/>
                <w:szCs w:val="18"/>
              </w:rPr>
            </w:r>
          </w:p>
        </w:tc>
        <w:tc>
          <w:tcPr>
            <w:tcW w:w="247" w:type="dxa"/>
            <w:gridSpan w:val="3"/>
            <w:tcBorders/>
            <w:shd w:fill="auto" w:val="clear"/>
            <w:vAlign w:val="center"/>
          </w:tcPr>
          <w:p>
            <w:pPr>
              <w:pStyle w:val="Normal"/>
              <w:jc w:val="left"/>
              <w:rPr>
                <w:b/>
                <w:b/>
                <w:bCs/>
                <w:sz w:val="16"/>
                <w:szCs w:val="18"/>
              </w:rPr>
            </w:pPr>
            <w:r>
              <w:rPr>
                <w:b/>
                <w:bCs/>
                <w:sz w:val="16"/>
                <w:szCs w:val="18"/>
              </w:rPr>
            </w:r>
          </w:p>
        </w:tc>
        <w:tc>
          <w:tcPr>
            <w:tcW w:w="246" w:type="dxa"/>
            <w:gridSpan w:val="3"/>
            <w:tcBorders/>
            <w:shd w:fill="auto" w:val="clear"/>
            <w:vAlign w:val="center"/>
          </w:tcPr>
          <w:p>
            <w:pPr>
              <w:pStyle w:val="Normal"/>
              <w:jc w:val="left"/>
              <w:rPr>
                <w:b/>
                <w:b/>
                <w:bCs/>
                <w:sz w:val="16"/>
                <w:szCs w:val="18"/>
              </w:rPr>
            </w:pPr>
            <w:r>
              <w:rPr>
                <w:b/>
                <w:bCs/>
                <w:sz w:val="16"/>
                <w:szCs w:val="18"/>
              </w:rPr>
            </w:r>
          </w:p>
        </w:tc>
        <w:tc>
          <w:tcPr>
            <w:tcW w:w="246" w:type="dxa"/>
            <w:gridSpan w:val="2"/>
            <w:tcBorders/>
            <w:shd w:fill="auto" w:val="clear"/>
            <w:vAlign w:val="center"/>
          </w:tcPr>
          <w:p>
            <w:pPr>
              <w:pStyle w:val="Normal"/>
              <w:jc w:val="left"/>
              <w:rPr>
                <w:b/>
                <w:b/>
                <w:bCs/>
                <w:sz w:val="16"/>
                <w:szCs w:val="18"/>
              </w:rPr>
            </w:pPr>
            <w:r>
              <w:rPr>
                <w:b/>
                <w:bCs/>
                <w:sz w:val="16"/>
                <w:szCs w:val="18"/>
              </w:rPr>
            </w:r>
          </w:p>
        </w:tc>
        <w:tc>
          <w:tcPr>
            <w:tcW w:w="246" w:type="dxa"/>
            <w:gridSpan w:val="4"/>
            <w:tcBorders/>
            <w:shd w:fill="auto" w:val="clear"/>
            <w:vAlign w:val="center"/>
          </w:tcPr>
          <w:p>
            <w:pPr>
              <w:pStyle w:val="Normal"/>
              <w:jc w:val="left"/>
              <w:rPr>
                <w:b/>
                <w:b/>
                <w:bCs/>
                <w:sz w:val="16"/>
                <w:szCs w:val="18"/>
              </w:rPr>
            </w:pPr>
            <w:r>
              <w:rPr>
                <w:b/>
                <w:bCs/>
                <w:sz w:val="16"/>
                <w:szCs w:val="18"/>
              </w:rPr>
            </w:r>
          </w:p>
        </w:tc>
        <w:tc>
          <w:tcPr>
            <w:tcW w:w="245" w:type="dxa"/>
            <w:gridSpan w:val="3"/>
            <w:tcBorders/>
            <w:shd w:fill="auto" w:val="clear"/>
            <w:vAlign w:val="center"/>
          </w:tcPr>
          <w:p>
            <w:pPr>
              <w:pStyle w:val="Normal"/>
              <w:jc w:val="left"/>
              <w:rPr>
                <w:b/>
                <w:b/>
                <w:bCs/>
                <w:sz w:val="16"/>
                <w:szCs w:val="18"/>
              </w:rPr>
            </w:pPr>
            <w:r>
              <w:rPr>
                <w:b/>
                <w:bCs/>
                <w:sz w:val="16"/>
                <w:szCs w:val="18"/>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8"/>
              </w:rPr>
            </w:pPr>
            <w:r>
              <w:rPr>
                <w:b/>
                <w:bCs/>
                <w:sz w:val="16"/>
                <w:szCs w:val="18"/>
              </w:rPr>
            </w:r>
          </w:p>
        </w:tc>
        <w:tc>
          <w:tcPr>
            <w:tcW w:w="171" w:type="dxa"/>
            <w:gridSpan w:val="2"/>
            <w:tcBorders>
              <w:left w:val="single" w:sz="4" w:space="0" w:color="00000A"/>
            </w:tcBorders>
            <w:shd w:fill="auto" w:val="clear"/>
            <w:tcMar>
              <w:left w:w="65" w:type="dxa"/>
            </w:tcMar>
          </w:tcPr>
          <w:p>
            <w:pPr>
              <w:pStyle w:val="Normal"/>
              <w:rPr>
                <w:sz w:val="16"/>
                <w:szCs w:val="18"/>
              </w:rPr>
            </w:pPr>
            <w:r>
              <w:rPr>
                <w:sz w:val="16"/>
                <w:szCs w:val="18"/>
              </w:rPr>
            </w:r>
          </w:p>
        </w:tc>
      </w:tr>
      <w:tr>
        <w:trPr>
          <w:trHeight w:val="92" w:hRule="atLeast"/>
        </w:trPr>
        <w:tc>
          <w:tcPr>
            <w:tcW w:w="160" w:type="dxa"/>
            <w:tcBorders/>
            <w:shd w:fill="auto" w:val="clear"/>
          </w:tcPr>
          <w:p>
            <w:pPr>
              <w:pStyle w:val="Normal"/>
              <w:rPr>
                <w:sz w:val="14"/>
                <w:szCs w:val="16"/>
              </w:rPr>
            </w:pPr>
            <w:r>
              <w:rPr>
                <w:sz w:val="14"/>
                <w:szCs w:val="16"/>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7"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gridSpan w:val="2"/>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171" w:type="dxa"/>
            <w:gridSpan w:val="2"/>
            <w:tcBorders>
              <w:left w:val="single" w:sz="4" w:space="0" w:color="00000A"/>
            </w:tcBorders>
            <w:shd w:fill="auto" w:val="clear"/>
            <w:tcMar>
              <w:left w:w="65" w:type="dxa"/>
            </w:tcMar>
          </w:tcPr>
          <w:p>
            <w:pPr>
              <w:pStyle w:val="Normal"/>
              <w:rPr>
                <w:sz w:val="12"/>
                <w:szCs w:val="8"/>
              </w:rPr>
            </w:pPr>
            <w:r>
              <w:rPr>
                <w:sz w:val="12"/>
                <w:szCs w:val="8"/>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Cs/>
                <w:sz w:val="16"/>
                <w:szCs w:val="16"/>
              </w:rPr>
            </w:pPr>
            <w:r>
              <w:rPr>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4"/>
            <w:tcBorders>
              <w:top w:val="single" w:sz="4" w:space="0" w:color="00000A"/>
            </w:tcBorders>
            <w:shd w:fill="auto" w:val="clear"/>
            <w:vAlign w:val="center"/>
          </w:tcPr>
          <w:p>
            <w:pPr>
              <w:pStyle w:val="Normal"/>
              <w:jc w:val="left"/>
              <w:rPr>
                <w:b/>
                <w:b/>
                <w:bCs/>
                <w:sz w:val="16"/>
                <w:szCs w:val="16"/>
              </w:rPr>
            </w:pPr>
            <w:r>
              <w:rPr>
                <w:b/>
                <w:bCs/>
                <w:sz w:val="16"/>
                <w:szCs w:val="16"/>
              </w:rPr>
            </w:r>
          </w:p>
        </w:tc>
        <w:tc>
          <w:tcPr>
            <w:tcW w:w="245"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51"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shd w:fill="auto" w:val="clear"/>
          </w:tcPr>
          <w:p>
            <w:pPr>
              <w:pStyle w:val="Normal"/>
              <w:rPr>
                <w:sz w:val="16"/>
                <w:szCs w:val="16"/>
              </w:rPr>
            </w:pPr>
            <w:r>
              <w:rPr>
                <w:sz w:val="16"/>
                <w:szCs w:val="16"/>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tcBorders/>
            <w:shd w:fill="auto" w:val="clear"/>
            <w:vAlign w:val="center"/>
          </w:tcPr>
          <w:p>
            <w:pPr>
              <w:pStyle w:val="Normal"/>
              <w:jc w:val="left"/>
              <w:rPr>
                <w:b/>
                <w:b/>
                <w:bCs/>
                <w:sz w:val="8"/>
                <w:szCs w:val="8"/>
              </w:rPr>
            </w:pPr>
            <w:r>
              <w:rPr>
                <w:b/>
                <w:bCs/>
                <w:sz w:val="8"/>
                <w:szCs w:val="8"/>
              </w:rPr>
            </w:r>
          </w:p>
        </w:tc>
        <w:tc>
          <w:tcPr>
            <w:tcW w:w="247" w:type="dxa"/>
            <w:gridSpan w:val="3"/>
            <w:tcBorders/>
            <w:shd w:fill="auto" w:val="clear"/>
            <w:vAlign w:val="center"/>
          </w:tcPr>
          <w:p>
            <w:pPr>
              <w:pStyle w:val="Normal"/>
              <w:jc w:val="left"/>
              <w:rPr>
                <w:b/>
                <w:b/>
                <w:bCs/>
                <w:sz w:val="8"/>
                <w:szCs w:val="8"/>
              </w:rPr>
            </w:pPr>
            <w:r>
              <w:rPr>
                <w:b/>
                <w:bCs/>
                <w:sz w:val="8"/>
                <w:szCs w:val="8"/>
              </w:rPr>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1" w:type="dxa"/>
            <w:gridSpan w:val="2"/>
            <w:tcBorders/>
            <w:shd w:fill="auto" w:val="clear"/>
          </w:tcPr>
          <w:p>
            <w:pPr>
              <w:pStyle w:val="Normal"/>
              <w:rPr>
                <w:sz w:val="8"/>
                <w:szCs w:val="8"/>
              </w:rPr>
            </w:pPr>
            <w:r>
              <w:rPr>
                <w:sz w:val="8"/>
                <w:szCs w:val="8"/>
              </w:rPr>
            </w:r>
          </w:p>
        </w:tc>
      </w:tr>
      <w:tr>
        <w:trPr>
          <w:trHeight w:val="48" w:hRule="atLeast"/>
        </w:trPr>
        <w:tc>
          <w:tcPr>
            <w:tcW w:w="160" w:type="dxa"/>
            <w:vMerge w:val="restart"/>
            <w:tcBorders/>
            <w:shd w:fill="auto" w:val="clear"/>
          </w:tcPr>
          <w:p>
            <w:pPr>
              <w:pStyle w:val="Normal"/>
              <w:rPr>
                <w:sz w:val="12"/>
              </w:rPr>
            </w:pPr>
            <w:r>
              <w:rPr>
                <w:sz w:val="12"/>
              </w:rPr>
            </w:r>
          </w:p>
        </w:tc>
        <w:tc>
          <w:tcPr>
            <w:tcW w:w="4096" w:type="dxa"/>
            <w:gridSpan w:val="2"/>
            <w:vMerge w:val="continue"/>
            <w:tcBorders/>
            <w:shd w:fill="auto" w:val="clear"/>
          </w:tcPr>
          <w:p>
            <w:pPr>
              <w:pStyle w:val="Normal"/>
              <w:rPr>
                <w:sz w:val="24"/>
              </w:rPr>
            </w:pPr>
            <w:r>
              <w:rPr>
                <w:sz w:val="24"/>
              </w:rPr>
            </w:r>
          </w:p>
        </w:tc>
        <w:tc>
          <w:tcPr>
            <w:tcW w:w="394" w:type="dxa"/>
            <w:vMerge w:val="restart"/>
            <w:tcBorders/>
            <w:shd w:fill="auto" w:val="clear"/>
          </w:tcPr>
          <w:p>
            <w:pPr>
              <w:pStyle w:val="Normal"/>
              <w:spacing w:before="60" w:after="0"/>
              <w:rPr>
                <w:sz w:val="12"/>
              </w:rPr>
            </w:pPr>
            <w:r>
              <w:rPr>
                <w:sz w:val="12"/>
              </w:rPr>
            </w:r>
          </w:p>
        </w:tc>
        <w:tc>
          <w:tcPr>
            <w:tcW w:w="3160" w:type="dxa"/>
            <w:gridSpan w:val="3"/>
            <w:vMerge w:val="continue"/>
            <w:tcBorders>
              <w:top w:val="single" w:sz="4" w:space="0" w:color="00000A"/>
            </w:tcBorders>
            <w:shd w:fill="auto" w:val="clear"/>
            <w:vAlign w:val="center"/>
          </w:tcPr>
          <w:p>
            <w:pPr>
              <w:pStyle w:val="Normal"/>
              <w:spacing w:before="120" w:after="0"/>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1" w:type="dxa"/>
            <w:gridSpan w:val="2"/>
            <w:tcBorders/>
            <w:shd w:fill="auto" w:val="clear"/>
            <w:vAlign w:val="center"/>
          </w:tcPr>
          <w:p>
            <w:pPr>
              <w:pStyle w:val="Normal"/>
              <w:jc w:val="left"/>
              <w:rPr>
                <w:b/>
                <w:b/>
                <w:bCs/>
                <w:sz w:val="16"/>
                <w:szCs w:val="8"/>
              </w:rPr>
            </w:pPr>
            <w:r>
              <w:rPr>
                <w:b/>
                <w:bCs/>
                <w:sz w:val="16"/>
                <w:szCs w:val="8"/>
              </w:rPr>
            </w:r>
          </w:p>
        </w:tc>
        <w:tc>
          <w:tcPr>
            <w:tcW w:w="171" w:type="dxa"/>
            <w:gridSpan w:val="2"/>
            <w:vMerge w:val="restart"/>
            <w:tcBorders/>
            <w:shd w:fill="auto" w:val="clear"/>
          </w:tcPr>
          <w:p>
            <w:pPr>
              <w:pStyle w:val="Normal"/>
              <w:rPr>
                <w:sz w:val="8"/>
                <w:szCs w:val="8"/>
              </w:rPr>
            </w:pPr>
            <w:r>
              <w:rPr>
                <w:sz w:val="8"/>
                <w:szCs w:val="8"/>
              </w:rPr>
            </w:r>
          </w:p>
        </w:tc>
      </w:tr>
      <w:tr>
        <w:trPr>
          <w:trHeight w:val="48" w:hRule="atLeast"/>
        </w:trPr>
        <w:tc>
          <w:tcPr>
            <w:tcW w:w="160" w:type="dxa"/>
            <w:vMerge w:val="continue"/>
            <w:tcBorders/>
            <w:shd w:fill="auto" w:val="clear"/>
          </w:tcPr>
          <w:p>
            <w:pPr>
              <w:pStyle w:val="Normal"/>
              <w:rPr/>
            </w:pPr>
            <w:r>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spacing w:before="60" w:after="0"/>
              <w:rPr>
                <w:sz w:val="24"/>
              </w:rPr>
            </w:pPr>
            <w:r>
              <w:rPr>
                <w:sz w:val="24"/>
              </w:rPr>
            </w:r>
          </w:p>
        </w:tc>
        <w:tc>
          <w:tcPr>
            <w:tcW w:w="3160"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1" w:type="dxa"/>
            <w:gridSpan w:val="2"/>
            <w:tcBorders/>
            <w:shd w:fill="auto" w:val="clear"/>
            <w:vAlign w:val="center"/>
          </w:tcPr>
          <w:p>
            <w:pPr>
              <w:pStyle w:val="Normal"/>
              <w:jc w:val="left"/>
              <w:rPr>
                <w:b/>
                <w:b/>
                <w:bCs/>
                <w:sz w:val="12"/>
                <w:szCs w:val="22"/>
              </w:rPr>
            </w:pPr>
            <w:r>
              <w:rPr>
                <w:b/>
                <w:bCs/>
                <w:sz w:val="12"/>
                <w:szCs w:val="22"/>
              </w:rPr>
            </w:r>
          </w:p>
        </w:tc>
        <w:tc>
          <w:tcPr>
            <w:tcW w:w="171" w:type="dxa"/>
            <w:gridSpan w:val="2"/>
            <w:vMerge w:val="continue"/>
            <w:tcBorders/>
            <w:shd w:fill="auto" w:val="clear"/>
          </w:tcPr>
          <w:p>
            <w:pPr>
              <w:pStyle w:val="Normal"/>
              <w:spacing w:before="60" w:after="0"/>
              <w:rPr/>
            </w:pPr>
            <w:r>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color="auto" w:fill="BFBFBF" w:themeFill="background1" w:themeFillShade="bf"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0"/>
              <w:jc w:val="center"/>
              <w:rPr>
                <w:b/>
                <w:b/>
                <w:szCs w:val="22"/>
              </w:rPr>
            </w:pPr>
            <w:r>
              <w:rPr>
                <w:b/>
                <w:szCs w:val="22"/>
              </w:rPr>
              <w:t>Von der/dem Beihilfeberechtigten zu beachten und vollständig auszufüllen</w:t>
            </w:r>
          </w:p>
          <w:p>
            <w:pPr>
              <w:pStyle w:val="Normal"/>
              <w:spacing w:before="0" w:after="60"/>
              <w:jc w:val="center"/>
              <w:rPr>
                <w:bCs/>
                <w:sz w:val="18"/>
                <w:szCs w:val="18"/>
              </w:rPr>
            </w:pPr>
            <w:r>
              <w:rPr>
                <w:sz w:val="18"/>
                <w:szCs w:val="18"/>
              </w:rPr>
              <w:t>(sofern Sie eine der nachfolgenden Erklärungen mit „Ja“ beantworten, ist eine Direktabrechnung nicht möglich)</w:t>
            </w:r>
          </w:p>
        </w:tc>
        <w:tc>
          <w:tcPr>
            <w:tcW w:w="17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tabs>
                <w:tab w:val="left" w:pos="266"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bCs/>
                <w:sz w:val="20"/>
              </w:rPr>
            </w:pPr>
            <w:r>
              <w:rPr>
                <w:sz w:val="20"/>
              </w:rPr>
              <w:t xml:space="preserve">Hat sich seit dem letzten Beihilfeantrag </w:t>
            </w:r>
            <w:r>
              <w:rPr>
                <w:b/>
                <w:sz w:val="20"/>
              </w:rPr>
              <w:t>mindestens einer der folgenden Sachverhalte verändert</w:t>
            </w:r>
            <w:r>
              <w:rPr>
                <w:sz w:val="20"/>
              </w:rPr>
              <w:t>?</w:t>
            </w:r>
          </w:p>
        </w:tc>
        <w:tc>
          <w:tcPr>
            <w:tcW w:w="1845" w:type="dxa"/>
            <w:gridSpan w:val="19"/>
            <w:vMerge w:val="restart"/>
            <w:tcBorders>
              <w:top w:val="single" w:sz="4" w:space="0" w:color="00000A"/>
              <w:left w:val="single" w:sz="4" w:space="0" w:color="00000A"/>
            </w:tcBorders>
            <w:shd w:fill="auto" w:val="clear"/>
            <w:tcMar>
              <w:left w:w="65" w:type="dxa"/>
            </w:tcMar>
          </w:tcPr>
          <w:p>
            <w:pPr>
              <w:pStyle w:val="Normal"/>
              <w:jc w:val="left"/>
              <w:rPr>
                <w:bCs/>
                <w:sz w:val="20"/>
              </w:rPr>
            </w:pPr>
            <w:r>
              <w:rPr>
                <w:bCs/>
                <w:sz w:val="20"/>
              </w:rPr>
            </w:r>
          </w:p>
          <w:p>
            <w:pPr>
              <w:pStyle w:val="Normal"/>
              <w:jc w:val="left"/>
              <w:rPr>
                <w:bCs/>
                <w:sz w:val="20"/>
              </w:rPr>
            </w:pPr>
            <w:r>
              <w:rPr>
                <w:bCs/>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0" w:name="Kontrollkästchen130"/>
            <w:bookmarkStart w:id="1" w:name="__Fieldmark__3565_2981284952"/>
            <w:bookmarkStart w:id="2" w:name="__Fieldmark__3565_2981284952"/>
            <w:bookmarkStart w:id="3" w:name="__Fieldmark__3565_2981284952"/>
            <w:bookmarkEnd w:id="3"/>
            <w:r>
              <w:rPr/>
            </w:r>
            <w:r>
              <w:fldChar w:fldCharType="end"/>
            </w:r>
            <w:bookmarkEnd w:id="0"/>
            <w:r>
              <w:rPr>
                <w:sz w:val="20"/>
              </w:rPr>
              <w:t xml:space="preserve"> </w:t>
            </w:r>
            <w:r>
              <w:rPr>
                <w:bCs/>
                <w:sz w:val="20"/>
              </w:rPr>
              <w:t xml:space="preserve">ja: </w:t>
            </w:r>
          </w:p>
          <w:p>
            <w:pPr>
              <w:pStyle w:val="Normal"/>
              <w:jc w:val="left"/>
              <w:rPr>
                <w:bCs/>
                <w:sz w:val="20"/>
              </w:rPr>
            </w:pPr>
            <w:r>
              <w:rPr>
                <w:bCs/>
                <w:sz w:val="20"/>
              </w:rPr>
              <w:t>Es haben sich Änderungen bei mind. einem der angeführten Sachverhalte ergeben.</w:t>
            </w:r>
          </w:p>
          <w:p>
            <w:pPr>
              <w:pStyle w:val="Normal"/>
              <w:jc w:val="left"/>
              <w:rPr>
                <w:bCs/>
                <w:sz w:val="20"/>
              </w:rPr>
            </w:pPr>
            <w:r>
              <w:rPr>
                <w:bCs/>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4" w:name="__Fieldmark__3575_2981284952"/>
            <w:bookmarkStart w:id="5" w:name="__Fieldmark__3575_2981284952"/>
            <w:bookmarkStart w:id="6" w:name="__Fieldmark__3575_2981284952"/>
            <w:bookmarkEnd w:id="6"/>
            <w:r>
              <w:rPr/>
            </w:r>
            <w:r>
              <w:fldChar w:fldCharType="end"/>
            </w:r>
            <w:r>
              <w:rPr>
                <w:sz w:val="20"/>
              </w:rPr>
              <w:t xml:space="preserve"> </w:t>
            </w:r>
            <w:r>
              <w:rPr>
                <w:bCs/>
                <w:sz w:val="20"/>
              </w:rPr>
              <w:t xml:space="preserve">nein: </w:t>
            </w:r>
          </w:p>
          <w:p>
            <w:pPr>
              <w:pStyle w:val="Normal"/>
              <w:jc w:val="left"/>
              <w:rPr>
                <w:bCs/>
                <w:sz w:val="20"/>
              </w:rPr>
            </w:pPr>
            <w:r>
              <w:rPr>
                <w:bCs/>
                <w:sz w:val="20"/>
              </w:rPr>
              <w:t>Es haben sich keine Änderungen bei den angeführten Sachverhalten ergeben</w:t>
            </w:r>
            <w:r>
              <w:rPr>
                <w:bCs/>
                <w:sz w:val="16"/>
                <w:szCs w:val="16"/>
              </w:rPr>
              <w: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120" w:after="60"/>
              <w:jc w:val="left"/>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sz w:val="20"/>
              </w:rPr>
            </w:pPr>
            <w:r>
              <w:rPr>
                <w:sz w:val="20"/>
              </w:rPr>
              <w:t>Ausbildungs-, Dienst- und Beschäftigungsverhältnis, Versorgung, Beurlaubung,</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sz w:val="20"/>
              </w:rPr>
            </w:pPr>
            <w:r>
              <w:rPr>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Familienstand, Anzahl der im Familienzuschlag berücksichtigungsfähigen Kinder,</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Krankenversicherungsschutz,</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Beihilfeberechtigung (auch von berücksichtigungsfähigen Angehörigen,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 xml:space="preserve">Berücksichtigungsfähigkeit von Kindern bei einem anderen Elternteil, </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Einkünfte der/des Ehegattin/Ehegatten oder der/des Lebenspartnerin/Lebenspartners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Anschrift,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240"/>
              <w:rPr>
                <w:sz w:val="20"/>
              </w:rPr>
            </w:pPr>
            <w:r>
              <w:rPr>
                <w:sz w:val="20"/>
              </w:rPr>
            </w:r>
          </w:p>
        </w:tc>
        <w:tc>
          <w:tcPr>
            <w:tcW w:w="265" w:type="dxa"/>
            <w:tcBorders/>
            <w:shd w:fill="auto" w:val="clear"/>
          </w:tcPr>
          <w:p>
            <w:pPr>
              <w:pStyle w:val="Normal"/>
              <w:spacing w:before="120" w:after="24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240"/>
              <w:jc w:val="left"/>
              <w:rPr>
                <w:bCs/>
                <w:sz w:val="20"/>
              </w:rPr>
            </w:pPr>
            <w:r>
              <w:rPr>
                <w:bCs/>
                <w:sz w:val="20"/>
              </w:rPr>
              <w:t>Zahlung des Beihilfebeitrags für Wahlleistungen.</w:t>
            </w:r>
          </w:p>
        </w:tc>
        <w:tc>
          <w:tcPr>
            <w:tcW w:w="1845" w:type="dxa"/>
            <w:gridSpan w:val="19"/>
            <w:vMerge w:val="continue"/>
            <w:tcBorders>
              <w:left w:val="single" w:sz="4" w:space="0" w:color="00000A"/>
            </w:tcBorders>
            <w:shd w:fill="auto" w:val="clear"/>
            <w:tcMar>
              <w:left w:w="65" w:type="dxa"/>
            </w:tcMar>
          </w:tcPr>
          <w:p>
            <w:pPr>
              <w:pStyle w:val="Normal"/>
              <w:tabs>
                <w:tab w:val="left" w:pos="1227" w:leader="none"/>
              </w:tabs>
              <w:spacing w:before="60" w:after="24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240"/>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b/>
                <w:b/>
                <w:sz w:val="20"/>
              </w:rPr>
            </w:pPr>
            <w:r>
              <w:rPr>
                <w:b/>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spacing w:before="60" w:after="60"/>
              <w:jc w:val="left"/>
              <w:rPr>
                <w:b/>
                <w:b/>
                <w:bCs/>
                <w:sz w:val="20"/>
              </w:rPr>
            </w:pPr>
            <w:r>
              <w:rPr>
                <w:b/>
                <w:bCs/>
                <w:sz w:val="20"/>
              </w:rPr>
              <w:t>Weitere Erklärungen:</w:t>
            </w:r>
          </w:p>
        </w:tc>
        <w:tc>
          <w:tcPr>
            <w:tcW w:w="1845" w:type="dxa"/>
            <w:gridSpan w:val="19"/>
            <w:tcBorders>
              <w:top w:val="single" w:sz="4" w:space="0" w:color="00000A"/>
              <w:left w:val="single" w:sz="4" w:space="0" w:color="00000A"/>
            </w:tcBorders>
            <w:shd w:fill="auto" w:val="clear"/>
            <w:tcMar>
              <w:left w:w="65" w:type="dxa"/>
            </w:tcMar>
          </w:tcPr>
          <w:p>
            <w:pPr>
              <w:pStyle w:val="Normal"/>
              <w:spacing w:before="60" w:after="60"/>
              <w:jc w:val="left"/>
              <w:rPr>
                <w:b/>
                <w:b/>
                <w:bCs/>
                <w:sz w:val="20"/>
              </w:rPr>
            </w:pPr>
            <w:r>
              <w:rPr>
                <w:b/>
                <w:bCs/>
                <w:sz w:val="20"/>
              </w:rPr>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b/>
                <w:b/>
                <w:sz w:val="20"/>
              </w:rPr>
            </w:pPr>
            <w:r>
              <w:rPr>
                <w:b/>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Ansprüche (z.B. Anspruch auf Heilfürsorge, Krankenhilfe nach Bundesversorgungs-, Opferentschädigungs- oder Entwicklungshelfergesetz) stehen zu?</w:t>
            </w:r>
          </w:p>
        </w:tc>
        <w:tc>
          <w:tcPr>
            <w:tcW w:w="425" w:type="dxa"/>
            <w:gridSpan w:val="3"/>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7" w:name="__Fieldmark__3609_2981284952"/>
            <w:bookmarkStart w:id="8" w:name="__Fieldmark__3609_2981284952"/>
            <w:bookmarkStart w:id="9" w:name="__Fieldmark__3609_2981284952"/>
            <w:bookmarkEnd w:id="9"/>
            <w:r>
              <w:rPr/>
            </w:r>
            <w:r>
              <w:fldChar w:fldCharType="end"/>
            </w:r>
          </w:p>
        </w:tc>
        <w:tc>
          <w:tcPr>
            <w:tcW w:w="425" w:type="dxa"/>
            <w:gridSpan w:val="4"/>
            <w:tcBorders/>
            <w:shd w:fill="auto" w:val="clear"/>
          </w:tcPr>
          <w:p>
            <w:pPr>
              <w:pStyle w:val="Normal"/>
              <w:spacing w:before="60" w:after="60"/>
              <w:jc w:val="left"/>
              <w:rPr>
                <w:bCs/>
                <w:sz w:val="20"/>
              </w:rPr>
            </w:pPr>
            <w:r>
              <w:rPr>
                <w:bCs/>
                <w:sz w:val="20"/>
              </w:rPr>
              <w:t>ja</w:t>
            </w:r>
          </w:p>
        </w:tc>
        <w:tc>
          <w:tcPr>
            <w:tcW w:w="426" w:type="dxa"/>
            <w:gridSpan w:val="6"/>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0" w:name="__Fieldmark__3613_2981284952"/>
            <w:bookmarkStart w:id="11" w:name="__Fieldmark__3613_2981284952"/>
            <w:bookmarkStart w:id="12" w:name="__Fieldmark__3613_2981284952"/>
            <w:bookmarkEnd w:id="12"/>
            <w:r>
              <w:rPr/>
            </w:r>
            <w:r>
              <w:fldChar w:fldCharType="end"/>
            </w:r>
          </w:p>
        </w:tc>
        <w:tc>
          <w:tcPr>
            <w:tcW w:w="569" w:type="dxa"/>
            <w:gridSpan w:val="6"/>
            <w:tcBorders/>
            <w:shd w:fill="auto" w:val="clear"/>
          </w:tcPr>
          <w:p>
            <w:pPr>
              <w:pStyle w:val="Normal"/>
              <w:spacing w:before="60" w:after="60"/>
              <w:jc w:val="left"/>
              <w:rPr>
                <w:bCs/>
                <w:sz w:val="20"/>
              </w:rPr>
            </w:pPr>
            <w:r>
              <w:rPr>
                <w:bCs/>
                <w:sz w:val="20"/>
              </w:rPr>
              <w:t>nein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mc:AlternateContent>
                <mc:Choice Requires="wps">
                  <w:drawing>
                    <wp:anchor behindDoc="0" distT="0" distB="0" distL="114300" distR="114300" simplePos="0" locked="0" layoutInCell="1" allowOverlap="1" relativeHeight="2" wp14:anchorId="649C3E2B">
                      <wp:simplePos x="0" y="0"/>
                      <wp:positionH relativeFrom="column">
                        <wp:posOffset>-466090</wp:posOffset>
                      </wp:positionH>
                      <wp:positionV relativeFrom="paragraph">
                        <wp:posOffset>134620</wp:posOffset>
                      </wp:positionV>
                      <wp:extent cx="374650" cy="1350010"/>
                      <wp:effectExtent l="0" t="0" r="0" b="3175"/>
                      <wp:wrapNone/>
                      <wp:docPr id="1" name="Text Box 2"/>
                      <a:graphic xmlns:a="http://schemas.openxmlformats.org/drawingml/2006/main">
                        <a:graphicData uri="http://schemas.microsoft.com/office/word/2010/wordprocessingShape">
                          <wps:wsp>
                            <wps:cNvSpPr/>
                            <wps:spPr>
                              <a:xfrm>
                                <a:off x="0" y="0"/>
                                <a:ext cx="374040" cy="1349280"/>
                              </a:xfrm>
                              <a:prstGeom prst="rect">
                                <a:avLst/>
                              </a:prstGeom>
                              <a:noFill/>
                              <a:ln>
                                <a:noFill/>
                              </a:ln>
                            </wps:spPr>
                            <wps:style>
                              <a:lnRef idx="0"/>
                              <a:fillRef idx="0"/>
                              <a:effectRef idx="0"/>
                              <a:fontRef idx="minor"/>
                            </wps:style>
                            <wps:txbx>
                              <w:txbxContent>
                                <w:p>
                                  <w:pPr>
                                    <w:pStyle w:val="Rahmeninhalt"/>
                                    <w:rPr>
                                      <w:color w:val="auto"/>
                                    </w:rPr>
                                  </w:pPr>
                                  <w:r>
                                    <w:rPr>
                                      <w:b/>
                                      <w:color w:val="auto"/>
                                      <w:szCs w:val="22"/>
                                    </w:rPr>
                                    <w:t>LBV 302a - XX/17</w:t>
                                  </w:r>
                                </w:p>
                              </w:txbxContent>
                            </wps:txbx>
                            <wps:bodyPr vert="vert270" rot="16200000">
                              <a:noAutofit/>
                            </wps:bodyPr>
                          </wps:wsp>
                        </a:graphicData>
                      </a:graphic>
                    </wp:anchor>
                  </w:drawing>
                </mc:Choice>
                <mc:Fallback>
                  <w:pict>
                    <v:rect id="shape_0" ID="Text Box 2" stroked="f" style="position:absolute;margin-left:-36.7pt;margin-top:10.6pt;width:29.4pt;height:106.2pt" wp14:anchorId="649C3E2B">
                      <w10:wrap type="square"/>
                      <v:fill o:detectmouseclick="t" on="false"/>
                      <v:stroke color="#3465a4" joinstyle="round" endcap="flat"/>
                      <v:textbox style="mso-layout-flow-alt:bottom-to-top">
                        <w:txbxContent>
                          <w:p>
                            <w:pPr>
                              <w:pStyle w:val="Rahmeninhalt"/>
                              <w:rPr>
                                <w:color w:val="auto"/>
                              </w:rPr>
                            </w:pPr>
                            <w:r>
                              <w:rPr>
                                <w:b/>
                                <w:color w:val="auto"/>
                                <w:szCs w:val="22"/>
                              </w:rPr>
                              <w:t>LBV 302a - XX/17</w:t>
                            </w:r>
                          </w:p>
                        </w:txbxContent>
                      </v:textbox>
                    </v:rect>
                  </w:pict>
                </mc:Fallback>
              </mc:AlternateContent>
            </w:r>
          </w:p>
        </w:tc>
        <w:tc>
          <w:tcPr>
            <w:tcW w:w="265" w:type="dxa"/>
            <w:tcBorders>
              <w:bottom w:val="single" w:sz="4" w:space="0" w:color="00000A"/>
              <w:insideH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left"/>
              <w:rPr>
                <w:bCs/>
                <w:sz w:val="20"/>
              </w:rPr>
            </w:pPr>
            <w:r>
              <w:rPr>
                <w:bCs/>
                <w:sz w:val="20"/>
              </w:rPr>
              <w:t>Arbeits-, Kindergarten-, Studiums-, Dienst- oder Schulunfall liegt vor?</w:t>
            </w:r>
          </w:p>
          <w:p>
            <w:pPr>
              <w:pStyle w:val="Normal"/>
              <w:spacing w:before="60" w:after="60"/>
              <w:jc w:val="left"/>
              <w:rPr>
                <w:bCs/>
                <w:sz w:val="20"/>
              </w:rPr>
            </w:pPr>
            <w:r>
              <w:rPr>
                <w:bCs/>
                <w:sz w:val="20"/>
              </w:rPr>
              <w:t>Bei allen anderen Unfällen ist eine Unfallschilderung beizulegen oder der Beihilfestelle nachzureichen.</w:t>
            </w:r>
          </w:p>
        </w:tc>
        <w:tc>
          <w:tcPr>
            <w:tcW w:w="425" w:type="dxa"/>
            <w:gridSpan w:val="3"/>
            <w:tcBorders>
              <w:left w:val="single" w:sz="4" w:space="0" w:color="00000A"/>
              <w:bottom w:val="single" w:sz="4" w:space="0" w:color="00000A"/>
              <w:insideH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3" w:name="__Fieldmark__3630_2981284952"/>
            <w:bookmarkStart w:id="14" w:name="__Fieldmark__3630_2981284952"/>
            <w:bookmarkStart w:id="15" w:name="__Fieldmark__3630_2981284952"/>
            <w:bookmarkEnd w:id="15"/>
            <w:r>
              <w:rPr/>
            </w:r>
            <w:r>
              <w:fldChar w:fldCharType="end"/>
            </w:r>
          </w:p>
        </w:tc>
        <w:tc>
          <w:tcPr>
            <w:tcW w:w="425" w:type="dxa"/>
            <w:gridSpan w:val="4"/>
            <w:tcBorders>
              <w:bottom w:val="single" w:sz="4" w:space="0" w:color="00000A"/>
              <w:insideH w:val="single" w:sz="4" w:space="0" w:color="00000A"/>
            </w:tcBorders>
            <w:shd w:fill="auto" w:val="clear"/>
          </w:tcPr>
          <w:p>
            <w:pPr>
              <w:pStyle w:val="Normal"/>
              <w:spacing w:before="60" w:after="60"/>
              <w:jc w:val="left"/>
              <w:rPr>
                <w:bCs/>
                <w:sz w:val="20"/>
              </w:rPr>
            </w:pPr>
            <w:r>
              <w:rPr>
                <w:bCs/>
                <w:sz w:val="20"/>
              </w:rPr>
              <w:t>ja</w:t>
            </w:r>
          </w:p>
        </w:tc>
        <w:tc>
          <w:tcPr>
            <w:tcW w:w="426" w:type="dxa"/>
            <w:gridSpan w:val="6"/>
            <w:tcBorders>
              <w:bottom w:val="single" w:sz="4" w:space="0" w:color="00000A"/>
              <w:insideH w:val="single" w:sz="4" w:space="0" w:color="00000A"/>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6" w:name="__Fieldmark__3634_2981284952"/>
            <w:bookmarkStart w:id="17" w:name="__Fieldmark__3634_2981284952"/>
            <w:bookmarkStart w:id="18" w:name="__Fieldmark__3634_2981284952"/>
            <w:bookmarkEnd w:id="18"/>
            <w:r>
              <w:rPr/>
            </w:r>
            <w:r>
              <w:fldChar w:fldCharType="end"/>
            </w:r>
          </w:p>
        </w:tc>
        <w:tc>
          <w:tcPr>
            <w:tcW w:w="569" w:type="dxa"/>
            <w:gridSpan w:val="6"/>
            <w:tcBorders>
              <w:bottom w:val="single" w:sz="4" w:space="0" w:color="00000A"/>
              <w:insideH w:val="single" w:sz="4" w:space="0" w:color="00000A"/>
            </w:tcBorders>
            <w:shd w:fill="auto" w:val="clear"/>
          </w:tcPr>
          <w:p>
            <w:pPr>
              <w:pStyle w:val="Normal"/>
              <w:spacing w:before="60" w:after="60"/>
              <w:jc w:val="left"/>
              <w:rPr>
                <w:bCs/>
                <w:sz w:val="20"/>
              </w:rPr>
            </w:pPr>
            <w:r>
              <w:rPr>
                <w:bCs/>
                <w:sz w:val="20"/>
              </w:rPr>
              <w:t>nein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265"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4225"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333" w:type="dxa"/>
            <w:tcBorders>
              <w:top w:val="single" w:sz="4" w:space="0" w:color="00000A"/>
              <w:bottom w:val="single" w:sz="4" w:space="0" w:color="00000A"/>
              <w:insideH w:val="single" w:sz="4" w:space="0" w:color="00000A"/>
            </w:tcBorders>
            <w:shd w:fill="auto" w:val="clear"/>
            <w:vAlign w:val="center"/>
          </w:tcPr>
          <w:p>
            <w:pPr>
              <w:pStyle w:val="Normal"/>
              <w:jc w:val="left"/>
              <w:rPr>
                <w:bCs/>
                <w:sz w:val="8"/>
              </w:rPr>
            </w:pPr>
            <w:r>
              <w:rPr>
                <w:bCs/>
                <w:sz w:val="8"/>
              </w:rPr>
            </w:r>
          </w:p>
        </w:tc>
        <w:tc>
          <w:tcPr>
            <w:tcW w:w="4801" w:type="dxa"/>
            <w:gridSpan w:val="23"/>
            <w:tcBorders>
              <w:top w:val="single" w:sz="4" w:space="0" w:color="00000A"/>
              <w:bottom w:val="single" w:sz="4" w:space="0" w:color="00000A"/>
              <w:insideH w:val="single" w:sz="4" w:space="0" w:color="00000A"/>
            </w:tcBorders>
            <w:shd w:fill="auto" w:val="clear"/>
          </w:tcPr>
          <w:p>
            <w:pPr>
              <w:pStyle w:val="Normal"/>
              <w:jc w:val="left"/>
              <w:rPr>
                <w:bCs/>
                <w:sz w:val="8"/>
              </w:rPr>
            </w:pPr>
            <w:r>
              <w:rPr>
                <w:bCs/>
                <w:sz w:val="8"/>
              </w:rPr>
            </w:r>
          </w:p>
        </w:tc>
        <w:tc>
          <w:tcPr>
            <w:tcW w:w="17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794" w:type="dxa"/>
            <w:gridSpan w:val="28"/>
            <w:tcBorders>
              <w:top w:val="single" w:sz="4" w:space="0" w:color="00000A"/>
              <w:right w:val="single" w:sz="4" w:space="0" w:color="00000A"/>
              <w:insideV w:val="single" w:sz="4" w:space="0" w:color="00000A"/>
            </w:tcBorders>
            <w:shd w:fill="auto" w:val="clear"/>
          </w:tcPr>
          <w:p>
            <w:pPr>
              <w:pStyle w:val="Normal"/>
              <w:rPr>
                <w:b/>
                <w:b/>
                <w:sz w:val="20"/>
              </w:rPr>
            </w:pPr>
            <w:r>
              <w:rPr>
                <w:b/>
                <w:sz w:val="20"/>
              </w:rPr>
              <w:t>Mit meiner Unterschrift versichere ich, dass alle Angaben richtig und vollständig sind. Ich ermächtige das Krankenhaus, direkt mit der Beihilfestelle abzurechnen. Ich bin damit einverstanden, dass die ausschließlich für die Beihilfeabrechnung erforderlichen Daten übermittelt werden und dass die Beihilfestelle Rückfragen zur Abrechnung direkt mit der stationären Einrichtung klärt. Ich entbinde die Beihilfestelle und die behandelnden Ärzte insoweit von ihrer Schweigepflicht. Für die Begleichung der nicht beihilfefähigen Aufwendungen bleibe ich selbst verantwortlich. Rechnungskorrekturen teile ich unverzüglich der Beihilfestelle mit.</w:t>
            </w:r>
          </w:p>
          <w:p>
            <w:pPr>
              <w:pStyle w:val="Normal"/>
              <w:rPr>
                <w:b/>
                <w:b/>
                <w:sz w:val="20"/>
              </w:rPr>
            </w:pPr>
            <w:r>
              <w:rPr>
                <w:b/>
                <w:sz w:val="20"/>
              </w:rPr>
            </w:r>
          </w:p>
          <w:p>
            <w:pPr>
              <w:pStyle w:val="Normal"/>
              <w:rPr>
                <w:b/>
                <w:b/>
                <w:sz w:val="20"/>
              </w:rPr>
            </w:pPr>
            <w:r>
              <w:rPr>
                <w:b/>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fill="auto" w:val="clear"/>
          </w:tcPr>
          <w:p>
            <w:pPr>
              <w:pStyle w:val="Normal"/>
              <w:jc w:val="left"/>
              <w:rPr>
                <w:bCs/>
                <w:sz w:val="20"/>
              </w:rPr>
            </w:pPr>
            <w:r>
              <w:rPr>
                <w:bCs/>
                <w:sz w:val="18"/>
                <w:szCs w:val="18"/>
              </w:rPr>
              <w:t>Ort, Datum und Unterschrift der/des Beihilfeberechtigten oder einer zur Antragstellung bevollmächtigten Person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bl>
    <w:p>
      <w:pPr>
        <w:pStyle w:val="Normal"/>
        <w:rPr/>
      </w:pPr>
      <w:r>
        <w:rPr>
          <w:sz w:val="18"/>
        </w:rPr>
        <w:t xml:space="preserve">Bitte wenden. Angaben des Krankenhauses auf der Rückseite notwendig </w:t>
      </w:r>
      <w:r>
        <w:rPr>
          <w:rFonts w:eastAsia="Wingdings" w:cs="Wingdings" w:ascii="Wingdings" w:hAnsi="Wingdings"/>
          <w:sz w:val="18"/>
        </w:rPr>
        <w:t></w:t>
      </w:r>
      <w:r>
        <w:br w:type="page"/>
      </w:r>
    </w:p>
    <w:tbl>
      <w:tblPr>
        <w:tblW w:w="9955"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val="0000" w:noVBand="0" w:noHBand="0" w:lastColumn="0" w:firstColumn="0" w:lastRow="0" w:firstRow="0"/>
      </w:tblPr>
      <w:tblGrid>
        <w:gridCol w:w="160"/>
        <w:gridCol w:w="265"/>
        <w:gridCol w:w="9"/>
        <w:gridCol w:w="274"/>
        <w:gridCol w:w="283"/>
        <w:gridCol w:w="425"/>
        <w:gridCol w:w="2835"/>
        <w:gridCol w:w="567"/>
        <w:gridCol w:w="2834"/>
        <w:gridCol w:w="286"/>
        <w:gridCol w:w="425"/>
        <w:gridCol w:w="425"/>
        <w:gridCol w:w="426"/>
        <w:gridCol w:w="569"/>
        <w:gridCol w:w="1"/>
        <w:gridCol w:w="169"/>
      </w:tblGrid>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pageBreakBefore/>
              <w:spacing w:before="60" w:after="60"/>
              <w:rPr>
                <w:b/>
                <w:b/>
                <w:sz w:val="20"/>
              </w:rPr>
            </w:pPr>
            <w:r>
              <w:rPr>
                <w:b/>
                <w:sz w:val="20"/>
              </w:rPr>
            </w:r>
          </w:p>
        </w:tc>
        <w:tc>
          <w:tcPr>
            <w:tcW w:w="9623" w:type="dxa"/>
            <w:gridSpan w:val="1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Vom Krankenhaus zu beachten</w:t>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265" w:type="dxa"/>
            <w:tcBorders>
              <w:top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top w:val="single" w:sz="4" w:space="0" w:color="00000A"/>
            </w:tcBorders>
            <w:shd w:fill="auto" w:val="clear"/>
          </w:tcPr>
          <w:p>
            <w:pPr>
              <w:pStyle w:val="Normal"/>
              <w:spacing w:before="60" w:after="60"/>
              <w:jc w:val="left"/>
              <w:rPr>
                <w:bCs/>
                <w:sz w:val="20"/>
              </w:rPr>
            </w:pPr>
            <w:r>
              <w:rPr>
                <w:sz w:val="20"/>
              </w:rPr>
              <w:t>Eine Direktabrechnung ist ausgeschlossen, wenn die/der Beihilfeberechtigte bzw. die/der Bevollmächtigte eine Erklärung auf Seite 1 mit „Ja“ beantwortet hat.</w:t>
            </w:r>
          </w:p>
        </w:tc>
        <w:tc>
          <w:tcPr>
            <w:tcW w:w="170"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shd w:fill="auto" w:val="clear"/>
          </w:tcPr>
          <w:p>
            <w:pPr>
              <w:pStyle w:val="Normal"/>
              <w:spacing w:before="60" w:after="60"/>
              <w:jc w:val="left"/>
              <w:rPr>
                <w:bCs/>
                <w:sz w:val="20"/>
              </w:rPr>
            </w:pPr>
            <w:r>
              <w:rPr>
                <w:bCs/>
                <w:sz w:val="20"/>
              </w:rPr>
              <w:t>Sollte keine Direktabrechnung erfolgen können, werden Sie zeitnah nach Rechnungseingang darüber informiert. Bitte wenden Sie sich in diesem Fall wegen der Begleichung der Rechnung direkt an die/den Patientin/en.</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shd w:fill="auto" w:val="clear"/>
          </w:tcPr>
          <w:p>
            <w:pPr>
              <w:pStyle w:val="Normal"/>
              <w:spacing w:before="60" w:after="60"/>
              <w:jc w:val="left"/>
              <w:rPr>
                <w:bCs/>
                <w:sz w:val="20"/>
              </w:rPr>
            </w:pPr>
            <w:r>
              <w:rPr>
                <w:bCs/>
                <w:sz w:val="20"/>
              </w:rPr>
              <w:t>Bitte senden Sie der/dem Patientin/en immer eine Rechnung zu.</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12"/>
            <w:tcBorders/>
            <w:shd w:fill="auto" w:val="clear"/>
          </w:tcPr>
          <w:p>
            <w:pPr>
              <w:pStyle w:val="Normal"/>
              <w:spacing w:before="60" w:after="60"/>
              <w:jc w:val="left"/>
              <w:rPr>
                <w:bCs/>
                <w:sz w:val="20"/>
              </w:rPr>
            </w:pPr>
            <w:r>
              <w:rPr>
                <w:bCs/>
                <w:sz w:val="20"/>
              </w:rPr>
              <w:t>Bitte fordern Sie nicht erstattete Rechnungsanteile direkt bei der/dem Patientin/en an.</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265" w:type="dxa"/>
            <w:tcBorders>
              <w:bottom w:val="single" w:sz="4" w:space="0" w:color="00000A"/>
              <w:insideH w:val="single" w:sz="4" w:space="0" w:color="00000A"/>
            </w:tcBorders>
            <w:shd w:fill="auto" w:val="clear"/>
          </w:tcPr>
          <w:p>
            <w:pPr>
              <w:pStyle w:val="Normal"/>
              <w:spacing w:before="120" w:after="60"/>
              <w:rPr>
                <w:sz w:val="14"/>
                <w:szCs w:val="16"/>
              </w:rPr>
            </w:pPr>
            <w:r>
              <w:rPr>
                <w:rFonts w:eastAsia="Wingdings" w:cs="Wingdings" w:ascii="Wingdings" w:hAnsi="Wingdings"/>
                <w:sz w:val="14"/>
                <w:szCs w:val="16"/>
              </w:rPr>
              <w:t></w:t>
            </w:r>
          </w:p>
        </w:tc>
        <w:tc>
          <w:tcPr>
            <w:tcW w:w="9358" w:type="dxa"/>
            <w:gridSpan w:val="12"/>
            <w:tcBorders>
              <w:bottom w:val="single" w:sz="4" w:space="0" w:color="00000A"/>
              <w:insideH w:val="single" w:sz="4" w:space="0" w:color="00000A"/>
            </w:tcBorders>
            <w:shd w:fill="auto" w:val="clear"/>
          </w:tcPr>
          <w:p>
            <w:pPr>
              <w:pStyle w:val="Normal"/>
              <w:spacing w:before="60" w:after="60"/>
              <w:jc w:val="left"/>
              <w:rPr>
                <w:bCs/>
                <w:sz w:val="20"/>
              </w:rPr>
            </w:pPr>
            <w:r>
              <w:rPr>
                <w:bCs/>
                <w:sz w:val="20"/>
              </w:rPr>
              <w:t>Eine vorherige Kostenübernahmeerklärung ist nicht möglich.</w:t>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265"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227" w:type="dxa"/>
            <w:gridSpan w:val="7"/>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2131" w:type="dxa"/>
            <w:gridSpan w:val="5"/>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60" w:after="60"/>
              <w:rPr>
                <w:b/>
                <w:b/>
                <w:sz w:val="20"/>
              </w:rPr>
            </w:pPr>
            <w:r>
              <w:rPr>
                <w:b/>
                <w:sz w:val="20"/>
              </w:rPr>
            </w:r>
          </w:p>
        </w:tc>
        <w:tc>
          <w:tcPr>
            <w:tcW w:w="9623" w:type="dxa"/>
            <w:gridSpan w:val="1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Vom Krankenhaus auszufüllen</w:t>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120" w:after="120"/>
              <w:rPr>
                <w:sz w:val="20"/>
              </w:rPr>
            </w:pPr>
            <w:r>
              <w:rPr>
                <w:sz w:val="20"/>
              </w:rPr>
            </w:r>
          </w:p>
        </w:tc>
        <w:tc>
          <w:tcPr>
            <w:tcW w:w="4091" w:type="dxa"/>
            <w:gridSpan w:val="6"/>
            <w:tcBorders>
              <w:top w:val="single" w:sz="4" w:space="0" w:color="00000A"/>
            </w:tcBorders>
            <w:shd w:fill="auto" w:val="clear"/>
          </w:tcPr>
          <w:p>
            <w:pPr>
              <w:pStyle w:val="Normal"/>
              <w:spacing w:before="120" w:after="120"/>
              <w:rPr>
                <w:sz w:val="20"/>
              </w:rPr>
            </w:pPr>
            <w:r>
              <w:rPr>
                <w:sz w:val="20"/>
              </w:rPr>
              <w:t>Telefonnummer für Rückfragen</w:t>
            </w:r>
          </w:p>
        </w:tc>
        <w:tc>
          <w:tcPr>
            <w:tcW w:w="5533" w:type="dxa"/>
            <w:gridSpan w:val="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69" w:type="dxa"/>
            <w:tcBorders>
              <w:top w:val="single" w:sz="4" w:space="0" w:color="00000A"/>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91" w:type="dxa"/>
            <w:gridSpan w:val="6"/>
            <w:tcBorders/>
            <w:shd w:fill="auto" w:val="clear"/>
          </w:tcPr>
          <w:p>
            <w:pPr>
              <w:pStyle w:val="Normal"/>
              <w:spacing w:before="120" w:after="120"/>
              <w:rPr>
                <w:sz w:val="20"/>
              </w:rPr>
            </w:pPr>
            <w:r>
              <w:rPr>
                <w:sz w:val="20"/>
              </w:rPr>
              <w:t>Name, Vorname, Geburtsdatum Patient/in</w:t>
            </w:r>
          </w:p>
        </w:tc>
        <w:tc>
          <w:tcPr>
            <w:tcW w:w="5533" w:type="dxa"/>
            <w:gridSpan w:val="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69"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91" w:type="dxa"/>
            <w:gridSpan w:val="6"/>
            <w:tcBorders/>
            <w:shd w:fill="auto" w:val="clear"/>
          </w:tcPr>
          <w:p>
            <w:pPr>
              <w:pStyle w:val="Normal"/>
              <w:spacing w:before="120" w:after="120"/>
              <w:rPr>
                <w:sz w:val="20"/>
              </w:rPr>
            </w:pPr>
            <w:r>
              <w:rPr>
                <w:sz w:val="20"/>
              </w:rPr>
              <w:t>Sonstige Kostenträger (sofern bekannt):</w:t>
            </w:r>
          </w:p>
        </w:tc>
        <w:tc>
          <w:tcPr>
            <w:tcW w:w="5533" w:type="dxa"/>
            <w:gridSpan w:val="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69"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8"/>
              </w:rPr>
            </w:pPr>
            <w:r>
              <w:rPr>
                <w:sz w:val="8"/>
              </w:rPr>
            </w:r>
          </w:p>
        </w:tc>
        <w:tc>
          <w:tcPr>
            <w:tcW w:w="4091" w:type="dxa"/>
            <w:gridSpan w:val="6"/>
            <w:tcBorders/>
            <w:shd w:fill="auto" w:val="clear"/>
          </w:tcPr>
          <w:p>
            <w:pPr>
              <w:pStyle w:val="Normal"/>
              <w:spacing w:before="60" w:after="60"/>
              <w:rPr>
                <w:sz w:val="8"/>
              </w:rPr>
            </w:pPr>
            <w:r>
              <w:rPr>
                <w:sz w:val="8"/>
              </w:rPr>
            </w:r>
          </w:p>
        </w:tc>
        <w:tc>
          <w:tcPr>
            <w:tcW w:w="5533" w:type="dxa"/>
            <w:gridSpan w:val="8"/>
            <w:tcBorders>
              <w:top w:val="single" w:sz="4" w:space="0" w:color="00000A"/>
            </w:tcBorders>
            <w:shd w:fill="auto" w:val="clear"/>
            <w:vAlign w:val="center"/>
          </w:tcPr>
          <w:p>
            <w:pPr>
              <w:pStyle w:val="Normal"/>
              <w:spacing w:before="60" w:after="60"/>
              <w:jc w:val="left"/>
              <w:rPr>
                <w:bCs/>
                <w:sz w:val="8"/>
              </w:rPr>
            </w:pPr>
            <w:r>
              <w:rPr>
                <w:bCs/>
                <w:sz w:val="8"/>
              </w:rPr>
            </w:r>
          </w:p>
        </w:tc>
        <w:tc>
          <w:tcPr>
            <w:tcW w:w="169" w:type="dxa"/>
            <w:tcBorders>
              <w:right w:val="single" w:sz="4" w:space="0" w:color="00000A"/>
              <w:insideV w:val="single" w:sz="4" w:space="0" w:color="00000A"/>
            </w:tcBorders>
            <w:shd w:fill="auto" w:val="clear"/>
          </w:tcPr>
          <w:p>
            <w:pPr>
              <w:pStyle w:val="Normal"/>
              <w:spacing w:before="60" w:after="60"/>
              <w:rPr>
                <w:sz w:val="8"/>
              </w:rPr>
            </w:pPr>
            <w:r>
              <w:rPr>
                <w:sz w:val="8"/>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7778" w:type="dxa"/>
            <w:gridSpan w:val="9"/>
            <w:tcBorders>
              <w:right w:val="single" w:sz="4" w:space="0" w:color="00000A"/>
              <w:insideV w:val="single" w:sz="4" w:space="0" w:color="00000A"/>
            </w:tcBorders>
            <w:shd w:fill="auto" w:val="clear"/>
          </w:tcPr>
          <w:p>
            <w:pPr>
              <w:pStyle w:val="Normal"/>
              <w:spacing w:before="60" w:after="60"/>
              <w:jc w:val="left"/>
              <w:rPr>
                <w:bCs/>
                <w:sz w:val="20"/>
              </w:rPr>
            </w:pPr>
            <w:r>
              <w:rPr>
                <w:sz w:val="20"/>
              </w:rPr>
              <w:t>Entspricht der ggf. berechnete Zuschlag für ein Zweibettzimmer der „Gemeinsame(n) Empfehlung gem. § 22 Abs. 1 BPflV/§ 17 Abs. 1 KHEntgG zur Bemessung der Entgelte für die Wahlleistung Unterkunft“ zwischen dem Verband der Privaten Krankenversicherungen und der Deutschen Krankenhausgesellschaft?</w:t>
            </w:r>
          </w:p>
        </w:tc>
        <w:tc>
          <w:tcPr>
            <w:tcW w:w="425" w:type="dxa"/>
            <w:tcBorders>
              <w:left w:val="single" w:sz="4" w:space="0" w:color="00000A"/>
            </w:tcBorders>
            <w:shd w:fill="auto" w:val="clear"/>
            <w:tcMar>
              <w:left w:w="65" w:type="dxa"/>
            </w:tcM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19" w:name="__Fieldmark__4208_2981284952"/>
            <w:bookmarkStart w:id="20" w:name="__Fieldmark__4208_2981284952"/>
            <w:bookmarkStart w:id="21" w:name="__Fieldmark__4208_2981284952"/>
            <w:bookmarkEnd w:id="21"/>
            <w:r>
              <w:rPr/>
            </w:r>
            <w:r>
              <w:fldChar w:fldCharType="end"/>
            </w:r>
          </w:p>
        </w:tc>
        <w:tc>
          <w:tcPr>
            <w:tcW w:w="425" w:type="dxa"/>
            <w:tcBorders/>
            <w:shd w:fill="auto" w:val="clear"/>
            <w:vAlign w:val="center"/>
          </w:tcPr>
          <w:p>
            <w:pPr>
              <w:pStyle w:val="Normal"/>
              <w:spacing w:before="60" w:after="60"/>
              <w:jc w:val="center"/>
              <w:rPr>
                <w:bCs/>
                <w:sz w:val="20"/>
              </w:rPr>
            </w:pPr>
            <w:r>
              <w:rPr>
                <w:bCs/>
                <w:sz w:val="20"/>
              </w:rPr>
              <w:t>ja</w:t>
            </w:r>
          </w:p>
        </w:tc>
        <w:tc>
          <w:tcPr>
            <w:tcW w:w="426" w:type="dxa"/>
            <w:tcBorders/>
            <w:shd w:fill="auto" w:val="cle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22" w:name="__Fieldmark__4212_2981284952"/>
            <w:bookmarkStart w:id="23" w:name="__Fieldmark__4212_2981284952"/>
            <w:bookmarkStart w:id="24" w:name="__Fieldmark__4212_2981284952"/>
            <w:bookmarkEnd w:id="24"/>
            <w:r>
              <w:rPr/>
            </w:r>
            <w:r>
              <w:fldChar w:fldCharType="end"/>
            </w:r>
          </w:p>
        </w:tc>
        <w:tc>
          <w:tcPr>
            <w:tcW w:w="569" w:type="dxa"/>
            <w:tcBorders/>
            <w:shd w:fill="auto" w:val="clear"/>
            <w:vAlign w:val="center"/>
          </w:tcPr>
          <w:p>
            <w:pPr>
              <w:pStyle w:val="Normal"/>
              <w:spacing w:before="60" w:after="60"/>
              <w:jc w:val="center"/>
              <w:rPr>
                <w:bCs/>
                <w:sz w:val="20"/>
              </w:rPr>
            </w:pPr>
            <w:r>
              <w:rPr>
                <w:bCs/>
                <w:sz w:val="20"/>
              </w:rPr>
              <w:t>nein</w:t>
            </w:r>
          </w:p>
        </w:tc>
        <w:tc>
          <w:tcPr>
            <w:tcW w:w="170"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200" w:after="60"/>
              <w:rPr>
                <w:sz w:val="20"/>
              </w:rPr>
            </w:pPr>
            <w:r>
              <w:rPr>
                <w:sz w:val="20"/>
              </w:rPr>
            </w:r>
          </w:p>
        </w:tc>
        <w:tc>
          <w:tcPr>
            <w:tcW w:w="7778" w:type="dxa"/>
            <w:gridSpan w:val="9"/>
            <w:tcBorders>
              <w:bottom w:val="single" w:sz="4" w:space="0" w:color="00000A"/>
              <w:right w:val="single" w:sz="4" w:space="0" w:color="00000A"/>
              <w:insideH w:val="single" w:sz="4" w:space="0" w:color="00000A"/>
              <w:insideV w:val="single" w:sz="4" w:space="0" w:color="00000A"/>
            </w:tcBorders>
            <w:shd w:fill="auto" w:val="clear"/>
          </w:tcPr>
          <w:p>
            <w:pPr>
              <w:pStyle w:val="Normal"/>
              <w:spacing w:before="200" w:after="0"/>
              <w:jc w:val="left"/>
              <w:rPr>
                <w:sz w:val="20"/>
              </w:rPr>
            </w:pPr>
            <w:r>
              <w:rPr>
                <w:sz w:val="20"/>
              </w:rPr>
              <w:t>Nur bei Behandlungen im Ausland auszufüllen:</w:t>
            </w:r>
          </w:p>
          <w:p>
            <w:pPr>
              <w:pStyle w:val="Normal"/>
              <w:spacing w:before="0" w:after="60"/>
              <w:jc w:val="left"/>
              <w:rPr>
                <w:bCs/>
                <w:sz w:val="20"/>
              </w:rPr>
            </w:pPr>
            <w:r>
              <w:rPr>
                <w:sz w:val="20"/>
              </w:rPr>
              <w:t>Wird ein Zuschlag für gebietsfremde Personen erhoben?</w:t>
            </w:r>
          </w:p>
        </w:tc>
        <w:tc>
          <w:tcPr>
            <w:tcW w:w="425" w:type="dxa"/>
            <w:tcBorders>
              <w:left w:val="single" w:sz="4" w:space="0" w:color="00000A"/>
              <w:bottom w:val="single" w:sz="4" w:space="0" w:color="00000A"/>
              <w:insideH w:val="single" w:sz="4" w:space="0" w:color="00000A"/>
            </w:tcBorders>
            <w:shd w:fill="auto" w:val="clear"/>
            <w:tcMar>
              <w:left w:w="65" w:type="dxa"/>
            </w:tcMar>
            <w:vAlign w:val="center"/>
          </w:tcPr>
          <w:p>
            <w:pPr>
              <w:pStyle w:val="Normal"/>
              <w:spacing w:before="200" w:after="60"/>
              <w:jc w:val="center"/>
              <w:rPr/>
            </w:pPr>
            <w:r>
              <w:fldChar w:fldCharType="begin">
                <w:ffData>
                  <w:name w:val=""/>
                  <w:enabled/>
                  <w:calcOnExit w:val="0"/>
                  <w:checkBox>
                    <w:sizeAuto/>
                  </w:checkBox>
                </w:ffData>
              </w:fldChar>
            </w:r>
            <w:r>
              <w:instrText> FORMCHECKBOX </w:instrText>
            </w:r>
            <w:r>
              <w:fldChar w:fldCharType="separate"/>
            </w:r>
            <w:bookmarkStart w:id="25" w:name="__Fieldmark__4218_2981284952"/>
            <w:bookmarkStart w:id="26" w:name="__Fieldmark__4218_2981284952"/>
            <w:bookmarkStart w:id="27" w:name="__Fieldmark__4218_2981284952"/>
            <w:bookmarkEnd w:id="27"/>
            <w:r>
              <w:rPr/>
            </w:r>
            <w:r>
              <w:fldChar w:fldCharType="end"/>
            </w:r>
          </w:p>
        </w:tc>
        <w:tc>
          <w:tcPr>
            <w:tcW w:w="425" w:type="dxa"/>
            <w:tcBorders>
              <w:bottom w:val="single" w:sz="4" w:space="0" w:color="00000A"/>
              <w:insideH w:val="single" w:sz="4" w:space="0" w:color="00000A"/>
            </w:tcBorders>
            <w:shd w:fill="auto" w:val="clear"/>
            <w:vAlign w:val="center"/>
          </w:tcPr>
          <w:p>
            <w:pPr>
              <w:pStyle w:val="Normal"/>
              <w:spacing w:before="200" w:after="60"/>
              <w:jc w:val="center"/>
              <w:rPr>
                <w:bCs/>
                <w:sz w:val="20"/>
              </w:rPr>
            </w:pPr>
            <w:r>
              <w:rPr>
                <w:bCs/>
                <w:sz w:val="20"/>
              </w:rPr>
              <w:t>ja</w:t>
            </w:r>
          </w:p>
        </w:tc>
        <w:tc>
          <w:tcPr>
            <w:tcW w:w="426" w:type="dxa"/>
            <w:tcBorders>
              <w:bottom w:val="single" w:sz="4" w:space="0" w:color="00000A"/>
              <w:insideH w:val="single" w:sz="4" w:space="0" w:color="00000A"/>
            </w:tcBorders>
            <w:shd w:fill="auto" w:val="clear"/>
            <w:vAlign w:val="center"/>
          </w:tcPr>
          <w:p>
            <w:pPr>
              <w:pStyle w:val="Normal"/>
              <w:spacing w:before="200" w:after="60"/>
              <w:jc w:val="center"/>
              <w:rPr/>
            </w:pPr>
            <w:r>
              <w:fldChar w:fldCharType="begin">
                <w:ffData>
                  <w:name w:val=""/>
                  <w:enabled/>
                  <w:calcOnExit w:val="0"/>
                  <w:checkBox>
                    <w:sizeAuto/>
                  </w:checkBox>
                </w:ffData>
              </w:fldChar>
            </w:r>
            <w:r>
              <w:instrText> FORMCHECKBOX </w:instrText>
            </w:r>
            <w:r>
              <w:fldChar w:fldCharType="separate"/>
            </w:r>
            <w:bookmarkStart w:id="28" w:name="__Fieldmark__4222_2981284952"/>
            <w:bookmarkStart w:id="29" w:name="__Fieldmark__4222_2981284952"/>
            <w:bookmarkStart w:id="30" w:name="__Fieldmark__4222_2981284952"/>
            <w:bookmarkEnd w:id="30"/>
            <w:r>
              <w:rPr/>
            </w:r>
            <w:r>
              <w:fldChar w:fldCharType="end"/>
            </w:r>
          </w:p>
        </w:tc>
        <w:tc>
          <w:tcPr>
            <w:tcW w:w="569" w:type="dxa"/>
            <w:tcBorders>
              <w:bottom w:val="single" w:sz="4" w:space="0" w:color="00000A"/>
              <w:insideH w:val="single" w:sz="4" w:space="0" w:color="00000A"/>
            </w:tcBorders>
            <w:shd w:fill="auto" w:val="clear"/>
            <w:vAlign w:val="center"/>
          </w:tcPr>
          <w:p>
            <w:pPr>
              <w:pStyle w:val="Normal"/>
              <w:spacing w:before="200" w:after="60"/>
              <w:jc w:val="center"/>
              <w:rPr>
                <w:bCs/>
                <w:sz w:val="20"/>
              </w:rPr>
            </w:pPr>
            <w:r>
              <w:rPr>
                <w:bCs/>
                <w:sz w:val="20"/>
              </w:rPr>
              <w:t>nein</w:t>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20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778" w:type="dxa"/>
            <w:gridSpan w:val="9"/>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426"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569"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120" w:after="120"/>
              <w:rPr>
                <w:sz w:val="20"/>
              </w:rPr>
            </w:pPr>
            <w:r>
              <w:rPr>
                <w:sz w:val="20"/>
              </w:rPr>
            </w:r>
          </w:p>
        </w:tc>
        <w:tc>
          <w:tcPr>
            <w:tcW w:w="9623" w:type="dxa"/>
            <w:gridSpan w:val="1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120" w:after="0"/>
              <w:jc w:val="center"/>
              <w:rPr>
                <w:b/>
                <w:b/>
                <w:sz w:val="20"/>
              </w:rPr>
            </w:pPr>
            <w:r>
              <w:rPr>
                <w:b/>
                <w:sz w:val="20"/>
              </w:rPr>
              <w:t xml:space="preserve">Zusätzliche Angaben von Krankenhäusern, die nicht nach </w:t>
            </w:r>
          </w:p>
          <w:p>
            <w:pPr>
              <w:pStyle w:val="Normal"/>
              <w:spacing w:before="0" w:after="120"/>
              <w:jc w:val="center"/>
              <w:rPr>
                <w:b/>
                <w:b/>
                <w:bCs/>
                <w:sz w:val="20"/>
              </w:rPr>
            </w:pPr>
            <w:r>
              <w:rPr>
                <w:b/>
                <w:sz w:val="20"/>
              </w:rPr>
              <w:t>§ 108 SGB V zugelassen sind (Privatkliniken)</w:t>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200" w:after="60"/>
              <w:rPr>
                <w:sz w:val="20"/>
              </w:rPr>
            </w:pPr>
            <w:r>
              <w:rPr>
                <w:sz w:val="20"/>
              </w:rPr>
            </w:r>
          </w:p>
        </w:tc>
        <w:tc>
          <w:tcPr>
            <w:tcW w:w="7778" w:type="dxa"/>
            <w:gridSpan w:val="9"/>
            <w:tcBorders>
              <w:right w:val="single" w:sz="4" w:space="0" w:color="00000A"/>
              <w:insideV w:val="single" w:sz="4" w:space="0" w:color="00000A"/>
            </w:tcBorders>
            <w:shd w:fill="auto" w:val="clear"/>
          </w:tcPr>
          <w:p>
            <w:pPr>
              <w:pStyle w:val="Normal"/>
              <w:spacing w:before="200" w:after="60"/>
              <w:jc w:val="left"/>
              <w:rPr>
                <w:sz w:val="20"/>
              </w:rPr>
            </w:pPr>
            <w:r>
              <w:rPr>
                <w:sz w:val="20"/>
              </w:rPr>
              <w:t>Behandlung durch Wahlärzte im Sinne des § 17 KHEntgG?</w:t>
            </w:r>
          </w:p>
        </w:tc>
        <w:tc>
          <w:tcPr>
            <w:tcW w:w="425" w:type="dxa"/>
            <w:tcBorders>
              <w:left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31" w:name="__Fieldmark__4231_2981284952"/>
            <w:bookmarkStart w:id="32" w:name="__Fieldmark__4231_2981284952"/>
            <w:bookmarkStart w:id="33" w:name="__Fieldmark__4231_2981284952"/>
            <w:bookmarkEnd w:id="33"/>
            <w:r>
              <w:rPr/>
            </w:r>
            <w:r>
              <w:fldChar w:fldCharType="end"/>
            </w:r>
          </w:p>
        </w:tc>
        <w:tc>
          <w:tcPr>
            <w:tcW w:w="425" w:type="dxa"/>
            <w:tcBorders/>
            <w:shd w:fill="auto" w:val="clear"/>
          </w:tcPr>
          <w:p>
            <w:pPr>
              <w:pStyle w:val="Normal"/>
              <w:spacing w:before="200" w:after="60"/>
              <w:ind w:right="1" w:hanging="0"/>
              <w:jc w:val="left"/>
              <w:rPr>
                <w:bCs/>
                <w:sz w:val="20"/>
              </w:rPr>
            </w:pPr>
            <w:r>
              <w:rPr>
                <w:bCs/>
                <w:sz w:val="20"/>
              </w:rPr>
              <w:t>ja</w:t>
            </w:r>
          </w:p>
        </w:tc>
        <w:tc>
          <w:tcPr>
            <w:tcW w:w="426" w:type="dxa"/>
            <w:tcBorders/>
            <w:shd w:fill="auto" w:val="clear"/>
          </w:tcPr>
          <w:p>
            <w:pPr>
              <w:pStyle w:val="Normal"/>
              <w:spacing w:before="200" w:after="60"/>
              <w:ind w:right="1" w:hanging="0"/>
              <w:jc w:val="left"/>
              <w:rPr/>
            </w:pPr>
            <w:r>
              <w:fldChar w:fldCharType="begin">
                <w:ffData>
                  <w:name w:val=""/>
                  <w:enabled/>
                  <w:calcOnExit w:val="0"/>
                  <w:checkBox>
                    <w:sizeAuto/>
                  </w:checkBox>
                </w:ffData>
              </w:fldChar>
            </w:r>
            <w:r>
              <w:instrText> FORMCHECKBOX </w:instrText>
            </w:r>
            <w:r>
              <w:fldChar w:fldCharType="separate"/>
            </w:r>
            <w:bookmarkStart w:id="34" w:name="__Fieldmark__4235_2981284952"/>
            <w:bookmarkStart w:id="35" w:name="__Fieldmark__4235_2981284952"/>
            <w:bookmarkStart w:id="36" w:name="__Fieldmark__4235_2981284952"/>
            <w:bookmarkEnd w:id="36"/>
            <w:r>
              <w:rPr/>
            </w:r>
            <w:r>
              <w:fldChar w:fldCharType="end"/>
            </w:r>
          </w:p>
        </w:tc>
        <w:tc>
          <w:tcPr>
            <w:tcW w:w="569" w:type="dxa"/>
            <w:tcBorders/>
            <w:shd w:fill="auto" w:val="clear"/>
          </w:tcPr>
          <w:p>
            <w:pPr>
              <w:pStyle w:val="Normal"/>
              <w:spacing w:before="200" w:after="60"/>
              <w:ind w:right="1" w:hanging="0"/>
              <w:jc w:val="left"/>
              <w:rPr>
                <w:bCs/>
                <w:sz w:val="20"/>
              </w:rPr>
            </w:pPr>
            <w:r>
              <w:rPr>
                <w:bCs/>
                <w:sz w:val="20"/>
              </w:rPr>
              <w:t>nein</w:t>
            </w:r>
          </w:p>
        </w:tc>
        <w:tc>
          <w:tcPr>
            <w:tcW w:w="170" w:type="dxa"/>
            <w:gridSpan w:val="2"/>
            <w:tcBorders>
              <w:right w:val="single" w:sz="4" w:space="0" w:color="00000A"/>
              <w:insideV w:val="single" w:sz="4" w:space="0" w:color="00000A"/>
            </w:tcBorders>
            <w:shd w:fill="auto" w:val="clear"/>
          </w:tcPr>
          <w:p>
            <w:pPr>
              <w:pStyle w:val="Normal"/>
              <w:spacing w:before="20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200" w:after="60"/>
              <w:rPr>
                <w:sz w:val="20"/>
              </w:rPr>
            </w:pPr>
            <w:r>
              <w:rPr>
                <w:sz w:val="20"/>
              </w:rPr>
            </w:r>
          </w:p>
        </w:tc>
        <w:tc>
          <w:tcPr>
            <w:tcW w:w="7778" w:type="dxa"/>
            <w:gridSpan w:val="9"/>
            <w:tcBorders>
              <w:right w:val="single" w:sz="4" w:space="0" w:color="00000A"/>
              <w:insideV w:val="single" w:sz="4" w:space="0" w:color="00000A"/>
            </w:tcBorders>
            <w:shd w:fill="auto" w:val="clear"/>
          </w:tcPr>
          <w:p>
            <w:pPr>
              <w:pStyle w:val="Normal"/>
              <w:spacing w:before="200" w:after="60"/>
              <w:jc w:val="left"/>
              <w:rPr>
                <w:sz w:val="20"/>
              </w:rPr>
            </w:pPr>
            <w:r>
              <w:rPr>
                <w:sz w:val="20"/>
              </w:rPr>
              <w:t>Behandlung durch Belegärzte im Sinne des § 18 KHEntgG?</w:t>
            </w:r>
          </w:p>
        </w:tc>
        <w:tc>
          <w:tcPr>
            <w:tcW w:w="425" w:type="dxa"/>
            <w:tcBorders>
              <w:left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37" w:name="__Fieldmark__4243_2981284952"/>
            <w:bookmarkStart w:id="38" w:name="__Fieldmark__4243_2981284952"/>
            <w:bookmarkStart w:id="39" w:name="__Fieldmark__4243_2981284952"/>
            <w:bookmarkEnd w:id="39"/>
            <w:r>
              <w:rPr/>
            </w:r>
            <w:r>
              <w:fldChar w:fldCharType="end"/>
            </w:r>
          </w:p>
        </w:tc>
        <w:tc>
          <w:tcPr>
            <w:tcW w:w="425" w:type="dxa"/>
            <w:tcBorders/>
            <w:shd w:fill="auto" w:val="clear"/>
          </w:tcPr>
          <w:p>
            <w:pPr>
              <w:pStyle w:val="Normal"/>
              <w:spacing w:before="200" w:after="60"/>
              <w:ind w:right="1" w:hanging="0"/>
              <w:jc w:val="left"/>
              <w:rPr>
                <w:bCs/>
                <w:sz w:val="20"/>
              </w:rPr>
            </w:pPr>
            <w:r>
              <w:rPr>
                <w:bCs/>
                <w:sz w:val="20"/>
              </w:rPr>
              <w:t>ja</w:t>
            </w:r>
          </w:p>
        </w:tc>
        <w:tc>
          <w:tcPr>
            <w:tcW w:w="426" w:type="dxa"/>
            <w:tcBorders/>
            <w:shd w:fill="auto" w:val="clear"/>
          </w:tcPr>
          <w:p>
            <w:pPr>
              <w:pStyle w:val="Normal"/>
              <w:spacing w:before="200" w:after="60"/>
              <w:ind w:right="1" w:hanging="0"/>
              <w:jc w:val="left"/>
              <w:rPr/>
            </w:pPr>
            <w:r>
              <w:fldChar w:fldCharType="begin">
                <w:ffData>
                  <w:name w:val=""/>
                  <w:enabled/>
                  <w:calcOnExit w:val="0"/>
                  <w:checkBox>
                    <w:sizeAuto/>
                  </w:checkBox>
                </w:ffData>
              </w:fldChar>
            </w:r>
            <w:r>
              <w:instrText> FORMCHECKBOX </w:instrText>
            </w:r>
            <w:r>
              <w:fldChar w:fldCharType="separate"/>
            </w:r>
            <w:bookmarkStart w:id="40" w:name="__Fieldmark__4247_2981284952"/>
            <w:bookmarkStart w:id="41" w:name="__Fieldmark__4247_2981284952"/>
            <w:bookmarkStart w:id="42" w:name="__Fieldmark__4247_2981284952"/>
            <w:bookmarkEnd w:id="42"/>
            <w:r>
              <w:rPr/>
            </w:r>
            <w:r>
              <w:fldChar w:fldCharType="end"/>
            </w:r>
          </w:p>
        </w:tc>
        <w:tc>
          <w:tcPr>
            <w:tcW w:w="569" w:type="dxa"/>
            <w:tcBorders/>
            <w:shd w:fill="auto" w:val="clear"/>
          </w:tcPr>
          <w:p>
            <w:pPr>
              <w:pStyle w:val="Normal"/>
              <w:spacing w:before="200" w:after="60"/>
              <w:ind w:right="1" w:hanging="0"/>
              <w:jc w:val="left"/>
              <w:rPr>
                <w:bCs/>
                <w:sz w:val="20"/>
              </w:rPr>
            </w:pPr>
            <w:r>
              <w:rPr>
                <w:bCs/>
                <w:sz w:val="20"/>
              </w:rPr>
              <w:t>nein</w:t>
            </w:r>
          </w:p>
        </w:tc>
        <w:tc>
          <w:tcPr>
            <w:tcW w:w="170" w:type="dxa"/>
            <w:gridSpan w:val="2"/>
            <w:tcBorders>
              <w:right w:val="single" w:sz="4" w:space="0" w:color="00000A"/>
              <w:insideV w:val="single" w:sz="4" w:space="0" w:color="00000A"/>
            </w:tcBorders>
            <w:shd w:fill="auto" w:val="clear"/>
          </w:tcPr>
          <w:p>
            <w:pPr>
              <w:pStyle w:val="Normal"/>
              <w:spacing w:before="20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60"/>
              <w:rPr>
                <w:sz w:val="20"/>
              </w:rPr>
            </w:pPr>
            <w:r>
              <w:rPr>
                <w:sz w:val="20"/>
              </w:rPr>
            </w:r>
          </w:p>
        </w:tc>
        <w:tc>
          <w:tcPr>
            <w:tcW w:w="7778" w:type="dxa"/>
            <w:gridSpan w:val="9"/>
            <w:tcBorders>
              <w:right w:val="single" w:sz="4" w:space="0" w:color="00000A"/>
              <w:insideV w:val="single" w:sz="4" w:space="0" w:color="00000A"/>
            </w:tcBorders>
            <w:shd w:fill="auto" w:val="clear"/>
          </w:tcPr>
          <w:p>
            <w:pPr>
              <w:pStyle w:val="Normal"/>
              <w:spacing w:before="200" w:after="60"/>
              <w:jc w:val="left"/>
              <w:rPr>
                <w:sz w:val="20"/>
              </w:rPr>
            </w:pPr>
            <w:r>
              <w:rPr>
                <w:sz w:val="20"/>
              </w:rPr>
              <w:t xml:space="preserve">Die/Der einweisende Ärztin/Arzt ist nicht mit der Einrichtung verbunden. </w:t>
            </w:r>
          </w:p>
        </w:tc>
        <w:tc>
          <w:tcPr>
            <w:tcW w:w="425" w:type="dxa"/>
            <w:tcBorders>
              <w:left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43" w:name="__Fieldmark__4252_2981284952"/>
            <w:bookmarkStart w:id="44" w:name="__Fieldmark__4252_2981284952"/>
            <w:bookmarkStart w:id="45" w:name="__Fieldmark__4252_2981284952"/>
            <w:bookmarkEnd w:id="45"/>
            <w:r>
              <w:rPr/>
            </w:r>
            <w:r>
              <w:fldChar w:fldCharType="end"/>
            </w:r>
          </w:p>
        </w:tc>
        <w:tc>
          <w:tcPr>
            <w:tcW w:w="425" w:type="dxa"/>
            <w:tcBorders/>
            <w:shd w:fill="auto" w:val="clear"/>
          </w:tcPr>
          <w:p>
            <w:pPr>
              <w:pStyle w:val="Normal"/>
              <w:spacing w:before="200" w:after="60"/>
              <w:jc w:val="left"/>
              <w:rPr>
                <w:sz w:val="20"/>
              </w:rPr>
            </w:pPr>
            <w:r>
              <w:rPr>
                <w:sz w:val="20"/>
              </w:rPr>
              <w:t>ja</w:t>
            </w:r>
          </w:p>
        </w:tc>
        <w:tc>
          <w:tcPr>
            <w:tcW w:w="426" w:type="dxa"/>
            <w:tcBorders/>
            <w:shd w:fill="auto" w:val="cle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46" w:name="__Fieldmark__4256_2981284952"/>
            <w:bookmarkStart w:id="47" w:name="__Fieldmark__4256_2981284952"/>
            <w:bookmarkStart w:id="48" w:name="__Fieldmark__4256_2981284952"/>
            <w:bookmarkEnd w:id="48"/>
            <w:r>
              <w:rPr/>
            </w:r>
            <w:r>
              <w:fldChar w:fldCharType="end"/>
            </w:r>
          </w:p>
        </w:tc>
        <w:tc>
          <w:tcPr>
            <w:tcW w:w="569" w:type="dxa"/>
            <w:tcBorders/>
            <w:shd w:fill="auto" w:val="clear"/>
          </w:tcPr>
          <w:p>
            <w:pPr>
              <w:pStyle w:val="Normal"/>
              <w:spacing w:before="200" w:after="60"/>
              <w:jc w:val="left"/>
              <w:rPr>
                <w:sz w:val="20"/>
              </w:rPr>
            </w:pPr>
            <w:r>
              <w:rPr>
                <w:sz w:val="20"/>
              </w:rPr>
              <w:t>nein</w:t>
            </w:r>
          </w:p>
        </w:tc>
        <w:tc>
          <w:tcPr>
            <w:tcW w:w="170" w:type="dxa"/>
            <w:gridSpan w:val="2"/>
            <w:tcBorders>
              <w:right w:val="single" w:sz="4" w:space="0" w:color="00000A"/>
              <w:insideV w:val="single" w:sz="4" w:space="0" w:color="00000A"/>
            </w:tcBorders>
            <w:shd w:fill="auto" w:val="clear"/>
          </w:tcPr>
          <w:p>
            <w:pPr>
              <w:pStyle w:val="Normal"/>
              <w:spacing w:before="12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0"/>
              <w:rPr>
                <w:sz w:val="20"/>
              </w:rPr>
            </w:pPr>
            <w:r>
              <w:rPr>
                <w:sz w:val="20"/>
              </w:rPr>
            </w:r>
          </w:p>
        </w:tc>
        <w:tc>
          <w:tcPr>
            <w:tcW w:w="7778" w:type="dxa"/>
            <w:gridSpan w:val="9"/>
            <w:tcBorders>
              <w:bottom w:val="single" w:sz="4" w:space="0" w:color="00000A"/>
              <w:right w:val="single" w:sz="4" w:space="0" w:color="00000A"/>
              <w:insideH w:val="single" w:sz="4" w:space="0" w:color="00000A"/>
              <w:insideV w:val="single" w:sz="4" w:space="0" w:color="00000A"/>
            </w:tcBorders>
            <w:shd w:fill="auto" w:val="clear"/>
          </w:tcPr>
          <w:p>
            <w:pPr>
              <w:pStyle w:val="Normal"/>
              <w:spacing w:before="200" w:after="60"/>
              <w:jc w:val="left"/>
              <w:rPr>
                <w:sz w:val="20"/>
              </w:rPr>
            </w:pPr>
            <w:r>
              <w:rPr>
                <w:sz w:val="20"/>
              </w:rPr>
              <w:t>Die/Der einweisende Ärztin/Arzt bestätigt in der Einweisung, dass die Maßnahme nach Art und vorgesehener Dauer medizinisch notwendig ist und ambulante Maßnahmen nicht ausreichend sind.</w:t>
            </w:r>
          </w:p>
        </w:tc>
        <w:tc>
          <w:tcPr>
            <w:tcW w:w="425" w:type="dxa"/>
            <w:tcBorders>
              <w:left w:val="single" w:sz="4" w:space="0" w:color="00000A"/>
              <w:bottom w:val="single" w:sz="4" w:space="0" w:color="00000A"/>
              <w:insideH w:val="single" w:sz="4" w:space="0" w:color="00000A"/>
            </w:tcBorders>
            <w:shd w:fill="auto" w:val="clear"/>
            <w:tcMar>
              <w:left w:w="65" w:type="dxa"/>
            </w:tcM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49" w:name="__Fieldmark__4268_2981284952"/>
            <w:bookmarkStart w:id="50" w:name="__Fieldmark__4268_2981284952"/>
            <w:bookmarkStart w:id="51" w:name="__Fieldmark__4268_2981284952"/>
            <w:bookmarkEnd w:id="51"/>
            <w:r>
              <w:rPr/>
            </w:r>
            <w:r>
              <w:fldChar w:fldCharType="end"/>
            </w:r>
          </w:p>
        </w:tc>
        <w:tc>
          <w:tcPr>
            <w:tcW w:w="425" w:type="dxa"/>
            <w:tcBorders>
              <w:bottom w:val="single" w:sz="4" w:space="0" w:color="00000A"/>
              <w:insideH w:val="single" w:sz="4" w:space="0" w:color="00000A"/>
            </w:tcBorders>
            <w:shd w:fill="auto" w:val="clear"/>
          </w:tcPr>
          <w:p>
            <w:pPr>
              <w:pStyle w:val="Normal"/>
              <w:spacing w:before="200" w:after="60"/>
              <w:jc w:val="left"/>
              <w:rPr>
                <w:sz w:val="20"/>
              </w:rPr>
            </w:pPr>
            <w:r>
              <w:rPr>
                <w:sz w:val="20"/>
              </w:rPr>
              <w:t>ja</w:t>
            </w:r>
          </w:p>
        </w:tc>
        <w:tc>
          <w:tcPr>
            <w:tcW w:w="426" w:type="dxa"/>
            <w:tcBorders>
              <w:bottom w:val="single" w:sz="4" w:space="0" w:color="00000A"/>
              <w:insideH w:val="single" w:sz="4" w:space="0" w:color="00000A"/>
            </w:tcBorders>
            <w:shd w:fill="auto" w:val="clear"/>
          </w:tcPr>
          <w:p>
            <w:pPr>
              <w:pStyle w:val="Normal"/>
              <w:spacing w:before="200" w:after="60"/>
              <w:jc w:val="left"/>
              <w:rPr/>
            </w:pPr>
            <w:r>
              <w:fldChar w:fldCharType="begin">
                <w:ffData>
                  <w:name w:val=""/>
                  <w:enabled/>
                  <w:calcOnExit w:val="0"/>
                  <w:checkBox>
                    <w:sizeAuto/>
                  </w:checkBox>
                </w:ffData>
              </w:fldChar>
            </w:r>
            <w:r>
              <w:instrText> FORMCHECKBOX </w:instrText>
            </w:r>
            <w:r>
              <w:fldChar w:fldCharType="separate"/>
            </w:r>
            <w:bookmarkStart w:id="52" w:name="__Fieldmark__4272_2981284952"/>
            <w:bookmarkStart w:id="53" w:name="__Fieldmark__4272_2981284952"/>
            <w:bookmarkStart w:id="54" w:name="__Fieldmark__4272_2981284952"/>
            <w:bookmarkEnd w:id="54"/>
            <w:r>
              <w:rPr/>
            </w:r>
            <w:r>
              <w:fldChar w:fldCharType="end"/>
            </w:r>
          </w:p>
        </w:tc>
        <w:tc>
          <w:tcPr>
            <w:tcW w:w="569" w:type="dxa"/>
            <w:tcBorders>
              <w:bottom w:val="single" w:sz="4" w:space="0" w:color="00000A"/>
              <w:insideH w:val="single" w:sz="4" w:space="0" w:color="00000A"/>
            </w:tcBorders>
            <w:shd w:fill="auto" w:val="clear"/>
          </w:tcPr>
          <w:p>
            <w:pPr>
              <w:pStyle w:val="Normal"/>
              <w:spacing w:before="200" w:after="60"/>
              <w:jc w:val="left"/>
              <w:rPr>
                <w:sz w:val="20"/>
              </w:rPr>
            </w:pPr>
            <w:r>
              <w:rPr>
                <w:sz w:val="20"/>
              </w:rPr>
              <w:t>nein</w:t>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0"/>
              <w:rPr>
                <w:sz w:val="20"/>
              </w:rPr>
            </w:pPr>
            <w:r>
              <w:rPr>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4658" w:type="dxa"/>
            <w:gridSpan w:val="7"/>
            <w:tcBorders>
              <w:top w:val="single" w:sz="4" w:space="0" w:color="00000A"/>
              <w:bottom w:val="single" w:sz="4" w:space="0" w:color="00000A"/>
              <w:insideH w:val="single" w:sz="4" w:space="0" w:color="00000A"/>
            </w:tcBorders>
            <w:shd w:fill="auto" w:val="clear"/>
          </w:tcPr>
          <w:p>
            <w:pPr>
              <w:pStyle w:val="Normal"/>
              <w:spacing w:before="60" w:after="0"/>
              <w:rPr>
                <w:sz w:val="20"/>
              </w:rPr>
            </w:pPr>
            <w:r>
              <w:rPr>
                <w:sz w:val="20"/>
              </w:rPr>
              <w:t xml:space="preserve">DRG / ICD / OPS </w:t>
            </w:r>
          </w:p>
          <w:p>
            <w:pPr>
              <w:pStyle w:val="Normal"/>
              <w:spacing w:before="0" w:after="60"/>
              <w:rPr>
                <w:sz w:val="16"/>
              </w:rPr>
            </w:pPr>
            <w:r>
              <w:rPr>
                <w:sz w:val="16"/>
              </w:rPr>
              <w:t>(sofern nicht bereits auf der Rechnung angegeben):</w:t>
            </w:r>
          </w:p>
          <w:p>
            <w:pPr>
              <w:pStyle w:val="Normal"/>
              <w:spacing w:before="0" w:after="60"/>
              <w:rPr>
                <w:sz w:val="16"/>
              </w:rPr>
            </w:pPr>
            <w:r>
              <w:rPr>
                <w:sz w:val="16"/>
              </w:rPr>
            </w:r>
          </w:p>
          <w:p>
            <w:pPr>
              <w:pStyle w:val="Normal"/>
              <w:spacing w:before="0" w:after="60"/>
              <w:rPr>
                <w:sz w:val="20"/>
              </w:rPr>
            </w:pPr>
            <w:r>
              <w:rPr>
                <w:sz w:val="20"/>
              </w:rPr>
            </w:r>
          </w:p>
        </w:tc>
        <w:tc>
          <w:tcPr>
            <w:tcW w:w="4965" w:type="dxa"/>
            <w:gridSpan w:val="6"/>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contextualSpacing/>
              <w:jc w:val="left"/>
              <w:rPr>
                <w:sz w:val="20"/>
              </w:rPr>
            </w:pPr>
            <w:r>
              <w:rPr>
                <w:sz w:val="20"/>
              </w:rPr>
            </w:r>
          </w:p>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contextualSpacing/>
              <w:jc w:val="left"/>
              <w:rPr>
                <w:sz w:val="20"/>
              </w:rPr>
            </w:pPr>
            <w:r>
              <w:rPr>
                <w:sz w:val="20"/>
              </w:rPr>
            </w:r>
          </w:p>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contextualSpacing/>
              <w:jc w:val="left"/>
              <w:rPr>
                <w:sz w:val="20"/>
              </w:rPr>
            </w:pPr>
            <w:r>
              <w:rPr>
                <w:sz w:val="20"/>
              </w:rPr>
            </w:r>
          </w:p>
          <w:p>
            <w:pPr>
              <w:pStyle w:val="Normal"/>
              <w:spacing w:before="60" w:after="60"/>
              <w:jc w:val="left"/>
              <w:rPr>
                <w:bCs/>
                <w:sz w:val="20"/>
              </w:rPr>
            </w:pPr>
            <w:r>
              <w:rPr>
                <w:bCs/>
                <w:sz w:val="20"/>
              </w:rPr>
            </w:r>
          </w:p>
        </w:tc>
        <w:tc>
          <w:tcPr>
            <w:tcW w:w="170"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548" w:type="dxa"/>
            <w:gridSpan w:val="3"/>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230" w:type="dxa"/>
            <w:gridSpan w:val="6"/>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425"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426" w:type="dxa"/>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569" w:type="dxa"/>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623" w:type="dxa"/>
            <w:gridSpan w:val="13"/>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p>
            <w:pPr>
              <w:pStyle w:val="Normal"/>
              <w:jc w:val="left"/>
              <w:rPr>
                <w:bCs/>
                <w:sz w:val="20"/>
              </w:rPr>
            </w:pPr>
            <w:r>
              <w:rPr>
                <w:bCs/>
                <w:sz w:val="20"/>
              </w:rPr>
            </w:r>
          </w:p>
          <w:p>
            <w:pPr>
              <w:pStyle w:val="Normal"/>
              <w:jc w:val="left"/>
              <w:rPr>
                <w:bCs/>
                <w:sz w:val="20"/>
              </w:rPr>
            </w:pPr>
            <w:r>
              <w:rPr>
                <w:bCs/>
                <w:sz w:val="20"/>
              </w:rPr>
            </w:r>
          </w:p>
          <w:p>
            <w:pPr>
              <w:pStyle w:val="Normal"/>
              <w:jc w:val="left"/>
              <w:rPr>
                <w:bCs/>
                <w:sz w:val="20"/>
              </w:rPr>
            </w:pPr>
            <w:r>
              <w:rPr>
                <w:bCs/>
                <w:sz w:val="20"/>
              </w:rPr>
            </w:r>
          </w:p>
        </w:tc>
        <w:tc>
          <w:tcPr>
            <w:tcW w:w="170" w:type="dxa"/>
            <w:gridSpan w:val="2"/>
            <w:tcBorders>
              <w:top w:val="single" w:sz="4" w:space="0" w:color="00000A"/>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rPr>
                <w:sz w:val="20"/>
              </w:rPr>
            </w:pPr>
            <w:r>
              <w:rPr>
                <w:sz w:val="20"/>
              </w:rPr>
            </w:r>
          </w:p>
        </w:tc>
        <w:tc>
          <w:tcPr>
            <w:tcW w:w="9623" w:type="dxa"/>
            <w:gridSpan w:val="13"/>
            <w:tcBorders>
              <w:top w:val="single" w:sz="4" w:space="0" w:color="00000A"/>
            </w:tcBorders>
            <w:shd w:fill="auto" w:val="clear"/>
          </w:tcPr>
          <w:p>
            <w:pPr>
              <w:pStyle w:val="Normal"/>
              <w:jc w:val="left"/>
              <w:rPr>
                <w:bCs/>
                <w:sz w:val="20"/>
              </w:rPr>
            </w:pPr>
            <w:r>
              <w:rPr>
                <w:bCs/>
                <w:sz w:val="20"/>
              </w:rPr>
              <w:t>Datum, Unterschrift, Stempel des Krankenhauses</w:t>
            </w:r>
          </w:p>
        </w:tc>
        <w:tc>
          <w:tcPr>
            <w:tcW w:w="170" w:type="dxa"/>
            <w:gridSpan w:val="2"/>
            <w:tcBorders>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265" w:type="dxa"/>
            <w:tcBorders>
              <w:bottom w:val="single" w:sz="4" w:space="0" w:color="00000A"/>
              <w:insideH w:val="single" w:sz="4" w:space="0" w:color="00000A"/>
            </w:tcBorders>
            <w:shd w:fill="auto" w:val="clear"/>
          </w:tcPr>
          <w:p>
            <w:pPr>
              <w:pStyle w:val="Normal"/>
              <w:rPr>
                <w:sz w:val="20"/>
              </w:rPr>
            </w:pPr>
            <w:r>
              <w:rPr>
                <w:sz w:val="20"/>
              </w:rPr>
            </w:r>
          </w:p>
        </w:tc>
        <w:tc>
          <w:tcPr>
            <w:tcW w:w="7513" w:type="dxa"/>
            <w:gridSpan w:val="8"/>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tcBorders>
              <w:bottom w:val="single" w:sz="4" w:space="0" w:color="00000A"/>
              <w:insideH w:val="single" w:sz="4" w:space="0" w:color="00000A"/>
            </w:tcBorders>
            <w:shd w:fill="auto" w:val="clear"/>
          </w:tcPr>
          <w:p>
            <w:pPr>
              <w:pStyle w:val="Normal"/>
              <w:jc w:val="left"/>
              <w:rPr>
                <w:sz w:val="20"/>
              </w:rPr>
            </w:pPr>
            <w:r>
              <w:rPr>
                <w:sz w:val="20"/>
              </w:rPr>
            </w:r>
          </w:p>
        </w:tc>
        <w:tc>
          <w:tcPr>
            <w:tcW w:w="425" w:type="dxa"/>
            <w:tcBorders>
              <w:bottom w:val="single" w:sz="4" w:space="0" w:color="00000A"/>
              <w:insideH w:val="single" w:sz="4" w:space="0" w:color="00000A"/>
            </w:tcBorders>
            <w:shd w:fill="auto" w:val="clear"/>
          </w:tcPr>
          <w:p>
            <w:pPr>
              <w:pStyle w:val="Normal"/>
              <w:jc w:val="left"/>
              <w:rPr>
                <w:bCs/>
                <w:sz w:val="20"/>
              </w:rPr>
            </w:pPr>
            <w:r>
              <w:rPr>
                <w:bCs/>
                <w:sz w:val="20"/>
              </w:rPr>
            </w:r>
          </w:p>
        </w:tc>
        <w:tc>
          <w:tcPr>
            <w:tcW w:w="426" w:type="dxa"/>
            <w:tcBorders>
              <w:bottom w:val="single" w:sz="4" w:space="0" w:color="00000A"/>
              <w:insideH w:val="single" w:sz="4" w:space="0" w:color="00000A"/>
            </w:tcBorders>
            <w:shd w:fill="auto" w:val="clear"/>
          </w:tcPr>
          <w:p>
            <w:pPr>
              <w:pStyle w:val="Normal"/>
              <w:jc w:val="left"/>
              <w:rPr>
                <w:sz w:val="20"/>
              </w:rPr>
            </w:pPr>
            <w:r>
              <w:rPr>
                <w:sz w:val="20"/>
              </w:rPr>
            </w:r>
          </w:p>
        </w:tc>
        <w:tc>
          <w:tcPr>
            <w:tcW w:w="569" w:type="dxa"/>
            <w:tcBorders>
              <w:bottom w:val="single" w:sz="4" w:space="0" w:color="00000A"/>
              <w:insideH w:val="single" w:sz="4" w:space="0" w:color="00000A"/>
            </w:tcBorders>
            <w:shd w:fill="auto" w:val="clear"/>
          </w:tcPr>
          <w:p>
            <w:pPr>
              <w:pStyle w:val="Normal"/>
              <w:jc w:val="left"/>
              <w:rPr>
                <w:bCs/>
                <w:sz w:val="20"/>
              </w:rPr>
            </w:pPr>
            <w:r>
              <w:rPr>
                <w:bCs/>
                <w:sz w:val="20"/>
              </w:rPr>
            </w:r>
          </w:p>
        </w:tc>
        <w:tc>
          <w:tcPr>
            <w:tcW w:w="170"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tcBorders>
            <w:shd w:fill="auto" w:val="clear"/>
          </w:tcPr>
          <w:p>
            <w:pPr>
              <w:pStyle w:val="Normal"/>
              <w:rPr>
                <w:sz w:val="20"/>
              </w:rPr>
            </w:pPr>
            <w:r>
              <w:rPr>
                <w:sz w:val="20"/>
              </w:rPr>
            </w:r>
          </w:p>
        </w:tc>
        <w:tc>
          <w:tcPr>
            <w:tcW w:w="274" w:type="dxa"/>
            <w:gridSpan w:val="2"/>
            <w:tcBorders>
              <w:top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274" w:type="dxa"/>
            <w:tcBorders>
              <w:top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7655" w:type="dxa"/>
            <w:gridSpan w:val="7"/>
            <w:tcBorders>
              <w:top w:val="single" w:sz="4" w:space="0" w:color="00000A"/>
            </w:tcBorders>
            <w:shd w:fill="auto" w:val="clear"/>
          </w:tcPr>
          <w:p>
            <w:pPr>
              <w:pStyle w:val="Normal"/>
              <w:jc w:val="left"/>
              <w:rPr>
                <w:sz w:val="20"/>
              </w:rPr>
            </w:pPr>
            <w:r>
              <w:rPr>
                <w:sz w:val="20"/>
              </w:rPr>
            </w:r>
          </w:p>
        </w:tc>
        <w:tc>
          <w:tcPr>
            <w:tcW w:w="425" w:type="dxa"/>
            <w:tcBorders>
              <w:top w:val="single" w:sz="4" w:space="0" w:color="00000A"/>
            </w:tcBorders>
            <w:shd w:fill="auto" w:val="clear"/>
          </w:tcPr>
          <w:p>
            <w:pPr>
              <w:pStyle w:val="Normal"/>
              <w:jc w:val="left"/>
              <w:rPr>
                <w:bCs/>
                <w:sz w:val="20"/>
              </w:rPr>
            </w:pPr>
            <w:r>
              <w:rPr>
                <w:bCs/>
                <w:sz w:val="20"/>
              </w:rPr>
            </w:r>
          </w:p>
        </w:tc>
        <w:tc>
          <w:tcPr>
            <w:tcW w:w="426" w:type="dxa"/>
            <w:tcBorders>
              <w:top w:val="single" w:sz="4" w:space="0" w:color="00000A"/>
            </w:tcBorders>
            <w:shd w:fill="auto" w:val="clear"/>
          </w:tcPr>
          <w:p>
            <w:pPr>
              <w:pStyle w:val="Normal"/>
              <w:jc w:val="left"/>
              <w:rPr>
                <w:sz w:val="20"/>
              </w:rPr>
            </w:pPr>
            <w:r>
              <w:rPr>
                <w:sz w:val="20"/>
              </w:rPr>
            </w:r>
          </w:p>
        </w:tc>
        <w:tc>
          <w:tcPr>
            <w:tcW w:w="569" w:type="dxa"/>
            <w:tcBorders>
              <w:top w:val="single" w:sz="4" w:space="0" w:color="00000A"/>
            </w:tcBorders>
            <w:shd w:fill="auto" w:val="clear"/>
          </w:tcPr>
          <w:p>
            <w:pPr>
              <w:pStyle w:val="Normal"/>
              <w:jc w:val="left"/>
              <w:rPr>
                <w:bCs/>
                <w:sz w:val="20"/>
              </w:rPr>
            </w:pPr>
            <w:r>
              <w:rPr>
                <w:bCs/>
                <w:sz w:val="20"/>
              </w:rPr>
            </w:r>
          </w:p>
        </w:tc>
        <w:tc>
          <w:tcPr>
            <w:tcW w:w="170" w:type="dxa"/>
            <w:gridSpan w:val="2"/>
            <w:tcBorders>
              <w:top w:val="single" w:sz="4" w:space="0" w:color="00000A"/>
            </w:tcBorders>
            <w:shd w:fill="auto" w:val="clear"/>
          </w:tcPr>
          <w:p>
            <w:pPr>
              <w:pStyle w:val="Normal"/>
              <w:rPr>
                <w:sz w:val="20"/>
              </w:rPr>
            </w:pPr>
            <w:r>
              <w:rPr>
                <w:sz w:val="20"/>
              </w:rPr>
            </w:r>
          </w:p>
        </w:tc>
      </w:tr>
      <w:tr>
        <w:trPr>
          <w:trHeight w:val="55" w:hRule="atLeast"/>
        </w:trPr>
        <w:tc>
          <w:tcPr>
            <w:tcW w:w="9953" w:type="dxa"/>
            <w:gridSpan w:val="16"/>
            <w:tcBorders/>
            <w:shd w:fill="auto" w:val="clear"/>
          </w:tcPr>
          <w:p>
            <w:pPr>
              <w:pStyle w:val="Normal"/>
              <w:jc w:val="center"/>
              <w:rPr>
                <w:b/>
                <w:b/>
                <w:sz w:val="20"/>
                <w:u w:val="single"/>
              </w:rPr>
            </w:pPr>
            <w:r>
              <w:rPr>
                <w:b/>
                <w:sz w:val="20"/>
                <w:u w:val="single"/>
              </w:rPr>
              <w:t>Bitte Rechnungskopie(n) beifügen!</w:t>
            </w:r>
          </w:p>
          <w:p>
            <w:pPr>
              <w:pStyle w:val="Normal"/>
              <w:jc w:val="center"/>
              <w:rPr>
                <w:sz w:val="16"/>
                <w:szCs w:val="16"/>
              </w:rPr>
            </w:pPr>
            <w:r>
              <w:rPr>
                <w:sz w:val="16"/>
                <w:szCs w:val="16"/>
              </w:rPr>
            </w:r>
          </w:p>
          <w:p>
            <w:pPr>
              <w:pStyle w:val="Normal"/>
              <w:jc w:val="center"/>
              <w:rPr>
                <w:sz w:val="20"/>
              </w:rPr>
            </w:pPr>
            <w:r>
              <w:rPr>
                <w:sz w:val="20"/>
              </w:rPr>
              <w:t>Ohne entsprechende Rechnung(en) kann der Antrag nicht bearbeitet werden.</w:t>
            </w:r>
          </w:p>
        </w:tc>
      </w:tr>
      <w:tr>
        <w:trPr>
          <w:trHeight w:val="55" w:hRule="atLeast"/>
        </w:trPr>
        <w:tc>
          <w:tcPr>
            <w:tcW w:w="160" w:type="dxa"/>
            <w:tcBorders/>
            <w:shd w:fill="auto" w:val="clear"/>
          </w:tcPr>
          <w:p>
            <w:pPr>
              <w:pStyle w:val="Normal"/>
              <w:rPr>
                <w:sz w:val="16"/>
                <w:szCs w:val="16"/>
              </w:rPr>
            </w:pPr>
            <w:r>
              <w:rPr>
                <w:sz w:val="16"/>
                <w:szCs w:val="16"/>
              </w:rPr>
            </w:r>
          </w:p>
          <w:p>
            <w:pPr>
              <w:pStyle w:val="Normal"/>
              <w:rPr>
                <w:sz w:val="16"/>
                <w:szCs w:val="16"/>
              </w:rPr>
            </w:pPr>
            <w:r>
              <w:rPr>
                <w:sz w:val="16"/>
                <w:szCs w:val="16"/>
              </w:rPr>
            </w:r>
          </w:p>
        </w:tc>
        <w:tc>
          <w:tcPr>
            <w:tcW w:w="274" w:type="dxa"/>
            <w:gridSpan w:val="2"/>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16"/>
                <w:szCs w:val="16"/>
              </w:rPr>
            </w:pPr>
            <w:r>
              <w:rPr>
                <w:sz w:val="16"/>
                <w:szCs w:val="16"/>
              </w:rPr>
            </w:r>
          </w:p>
        </w:tc>
        <w:tc>
          <w:tcPr>
            <w:tcW w:w="274" w:type="dx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16"/>
                <w:szCs w:val="16"/>
              </w:rPr>
            </w:pPr>
            <w:r>
              <w:rPr>
                <w:sz w:val="16"/>
                <w:szCs w:val="16"/>
              </w:rPr>
            </w:r>
          </w:p>
        </w:tc>
        <w:tc>
          <w:tcPr>
            <w:tcW w:w="7655" w:type="dxa"/>
            <w:gridSpan w:val="7"/>
            <w:tcBorders/>
            <w:shd w:fill="auto" w:val="clear"/>
          </w:tcPr>
          <w:p>
            <w:pPr>
              <w:pStyle w:val="Normal"/>
              <w:jc w:val="left"/>
              <w:rPr>
                <w:sz w:val="16"/>
                <w:szCs w:val="16"/>
              </w:rPr>
            </w:pPr>
            <w:r>
              <w:rPr>
                <w:sz w:val="16"/>
                <w:szCs w:val="16"/>
              </w:rPr>
            </w:r>
          </w:p>
        </w:tc>
        <w:tc>
          <w:tcPr>
            <w:tcW w:w="425" w:type="dxa"/>
            <w:tcBorders/>
            <w:shd w:fill="auto" w:val="clear"/>
          </w:tcPr>
          <w:p>
            <w:pPr>
              <w:pStyle w:val="Normal"/>
              <w:jc w:val="left"/>
              <w:rPr>
                <w:bCs/>
                <w:sz w:val="16"/>
                <w:szCs w:val="16"/>
              </w:rPr>
            </w:pPr>
            <w:r>
              <w:rPr>
                <w:bCs/>
                <w:sz w:val="16"/>
                <w:szCs w:val="16"/>
              </w:rPr>
            </w:r>
          </w:p>
        </w:tc>
        <w:tc>
          <w:tcPr>
            <w:tcW w:w="426" w:type="dxa"/>
            <w:tcBorders/>
            <w:shd w:fill="auto" w:val="clear"/>
          </w:tcPr>
          <w:p>
            <w:pPr>
              <w:pStyle w:val="Normal"/>
              <w:jc w:val="left"/>
              <w:rPr>
                <w:sz w:val="16"/>
                <w:szCs w:val="16"/>
              </w:rPr>
            </w:pPr>
            <w:r>
              <w:rPr>
                <w:sz w:val="16"/>
                <w:szCs w:val="16"/>
              </w:rPr>
            </w:r>
          </w:p>
        </w:tc>
        <w:tc>
          <w:tcPr>
            <w:tcW w:w="569" w:type="dxa"/>
            <w:tcBorders/>
            <w:shd w:fill="auto" w:val="clear"/>
          </w:tcPr>
          <w:p>
            <w:pPr>
              <w:pStyle w:val="Normal"/>
              <w:jc w:val="left"/>
              <w:rPr>
                <w:bCs/>
                <w:sz w:val="16"/>
                <w:szCs w:val="16"/>
              </w:rPr>
            </w:pPr>
            <w:r>
              <w:rPr>
                <w:bCs/>
                <w:sz w:val="16"/>
                <w:szCs w:val="16"/>
              </w:rPr>
            </w:r>
          </w:p>
        </w:tc>
        <w:tc>
          <w:tcPr>
            <w:tcW w:w="170" w:type="dxa"/>
            <w:gridSpan w:val="2"/>
            <w:tcBorders/>
            <w:shd w:fill="auto" w:val="clear"/>
          </w:tcPr>
          <w:p>
            <w:pPr>
              <w:pStyle w:val="Normal"/>
              <w:rPr>
                <w:sz w:val="16"/>
                <w:szCs w:val="16"/>
              </w:rPr>
            </w:pPr>
            <w:r>
              <w:rPr>
                <w:sz w:val="16"/>
                <w:szCs w:val="16"/>
              </w:rPr>
            </w:r>
          </w:p>
        </w:tc>
      </w:tr>
      <w:tr>
        <w:trPr>
          <w:trHeight w:val="55" w:hRule="atLeast"/>
        </w:trPr>
        <w:tc>
          <w:tcPr>
            <w:tcW w:w="991" w:type="dxa"/>
            <w:gridSpan w:val="5"/>
            <w:tcBorders>
              <w:right w:val="single" w:sz="4" w:space="0" w:color="00000A"/>
              <w:insideV w:val="single" w:sz="4" w:space="0" w:color="00000A"/>
            </w:tcBorders>
            <w:shd w:fill="auto" w:val="clear"/>
          </w:tcPr>
          <w:p>
            <w:pPr>
              <w:pStyle w:val="Normal"/>
              <w:spacing w:before="40" w:after="0"/>
              <w:rPr>
                <w:sz w:val="20"/>
              </w:rPr>
            </w:pPr>
            <w:r>
              <w:rPr>
                <w:sz w:val="20"/>
              </w:rPr>
              <w:t>Anlagen:</w:t>
            </w:r>
          </w:p>
        </w:tc>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40" w:after="0"/>
              <w:contextualSpacing/>
              <w:jc w:val="left"/>
              <w:rPr>
                <w:sz w:val="20"/>
              </w:rPr>
            </w:pPr>
            <w:r>
              <w:rPr>
                <w:sz w:val="20"/>
              </w:rPr>
            </w:r>
          </w:p>
        </w:tc>
        <w:tc>
          <w:tcPr>
            <w:tcW w:w="6947" w:type="dxa"/>
            <w:gridSpan w:val="5"/>
            <w:tcBorders>
              <w:left w:val="single" w:sz="4" w:space="0" w:color="00000A"/>
            </w:tcBorders>
            <w:shd w:fill="auto" w:val="clear"/>
            <w:tcMar>
              <w:left w:w="65" w:type="dxa"/>
            </w:tcMar>
          </w:tcPr>
          <w:p>
            <w:pPr>
              <w:pStyle w:val="Normal"/>
              <w:spacing w:before="40" w:after="0"/>
              <w:jc w:val="left"/>
              <w:rPr>
                <w:sz w:val="20"/>
              </w:rPr>
            </w:pPr>
            <w:r>
              <w:rPr>
                <w:sz w:val="20"/>
              </w:rPr>
              <w:t>Rechnungskopie(n)</w:t>
            </w:r>
          </w:p>
        </w:tc>
        <w:tc>
          <w:tcPr>
            <w:tcW w:w="425" w:type="dxa"/>
            <w:tcBorders/>
            <w:shd w:fill="auto" w:val="clear"/>
          </w:tcPr>
          <w:p>
            <w:pPr>
              <w:pStyle w:val="Normal"/>
              <w:spacing w:before="40" w:after="0"/>
              <w:jc w:val="left"/>
              <w:rPr>
                <w:bCs/>
                <w:sz w:val="20"/>
              </w:rPr>
            </w:pPr>
            <w:r>
              <w:rPr>
                <w:bCs/>
                <w:sz w:val="20"/>
              </w:rPr>
            </w:r>
          </w:p>
        </w:tc>
        <w:tc>
          <w:tcPr>
            <w:tcW w:w="426" w:type="dxa"/>
            <w:tcBorders/>
            <w:shd w:fill="auto" w:val="clear"/>
          </w:tcPr>
          <w:p>
            <w:pPr>
              <w:pStyle w:val="Normal"/>
              <w:spacing w:before="40" w:after="0"/>
              <w:jc w:val="left"/>
              <w:rPr>
                <w:sz w:val="20"/>
              </w:rPr>
            </w:pPr>
            <w:r>
              <w:rPr>
                <w:sz w:val="20"/>
              </w:rPr>
            </w:r>
          </w:p>
        </w:tc>
        <w:tc>
          <w:tcPr>
            <w:tcW w:w="569" w:type="dxa"/>
            <w:tcBorders/>
            <w:shd w:fill="auto" w:val="clear"/>
          </w:tcPr>
          <w:p>
            <w:pPr>
              <w:pStyle w:val="Normal"/>
              <w:spacing w:before="40" w:after="0"/>
              <w:jc w:val="left"/>
              <w:rPr>
                <w:bCs/>
                <w:sz w:val="20"/>
              </w:rPr>
            </w:pPr>
            <w:r>
              <w:rPr>
                <w:bCs/>
                <w:sz w:val="20"/>
              </w:rPr>
            </w:r>
          </w:p>
        </w:tc>
        <w:tc>
          <w:tcPr>
            <w:tcW w:w="170" w:type="dxa"/>
            <w:gridSpan w:val="2"/>
            <w:tcBorders/>
            <w:shd w:fill="auto" w:val="clear"/>
          </w:tcPr>
          <w:p>
            <w:pPr>
              <w:pStyle w:val="Normal"/>
              <w:spacing w:before="40" w:after="0"/>
              <w:rPr>
                <w:sz w:val="20"/>
              </w:rPr>
            </w:pPr>
            <w:r>
              <w:rPr>
                <w:sz w:val="20"/>
              </w:rPr>
            </w:r>
          </w:p>
        </w:tc>
      </w:tr>
    </w:tbl>
    <w:p>
      <w:pPr>
        <w:pStyle w:val="Normal"/>
        <w:rPr/>
      </w:pPr>
      <w:r>
        <w:rPr/>
      </w:r>
    </w:p>
    <w:sectPr>
      <w:footerReference w:type="default" r:id="rId2"/>
      <w:type w:val="nextPage"/>
      <w:pgSz w:w="11906" w:h="16838"/>
      <w:pgMar w:left="1191" w:right="907" w:header="0" w:top="907" w:footer="709" w:bottom="119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4565256"/>
    </w:sdtPr>
    <w:sdtContent>
      <w:p>
        <w:pPr>
          <w:pStyle w:val="Fuzeile"/>
          <w:jc w:val="right"/>
          <w:rPr/>
        </w:pPr>
        <w:r>
          <w:rPr/>
          <w:fldChar w:fldCharType="begin"/>
        </w:r>
        <w:r>
          <w:instrText> PAGE </w:instrText>
        </w:r>
        <w:r>
          <w:fldChar w:fldCharType="separate"/>
        </w:r>
        <w:r>
          <w:t>4</w:t>
        </w:r>
        <w:r>
          <w:fldChar w:fldCharType="end"/>
        </w:r>
      </w:p>
    </w:sdtContent>
  </w:sdt>
  <w:p>
    <w:pPr>
      <w:pStyle w:val="Fuzeile"/>
      <w:rPr/>
    </w:pPr>
    <w:r>
      <w:rPr/>
    </w:r>
  </w:p>
</w:ftr>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both"/>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PersnlicherErstellstil" w:customStyle="1">
    <w:name w:val="Persönlicher Erstellstil"/>
    <w:basedOn w:val="DefaultParagraphFont"/>
    <w:qFormat/>
    <w:rPr>
      <w:rFonts w:ascii="Arial" w:hAnsi="Arial" w:cs="Arial"/>
      <w:color w:val="00000A"/>
      <w:sz w:val="20"/>
    </w:rPr>
  </w:style>
  <w:style w:type="character" w:styleId="PersnlicherAntwortstil" w:customStyle="1">
    <w:name w:val="Persönlicher Antwortstil"/>
    <w:basedOn w:val="DefaultParagraphFont"/>
    <w:qFormat/>
    <w:rPr>
      <w:rFonts w:ascii="Arial" w:hAnsi="Arial" w:cs="Arial"/>
      <w:color w:val="00000A"/>
      <w:sz w:val="20"/>
    </w:rPr>
  </w:style>
  <w:style w:type="character" w:styleId="KopfzeileZchn" w:customStyle="1">
    <w:name w:val="Kopfzeile Zchn"/>
    <w:basedOn w:val="DefaultParagraphFont"/>
    <w:link w:val="Kopfzeile"/>
    <w:uiPriority w:val="99"/>
    <w:qFormat/>
    <w:rsid w:val="00373c2c"/>
    <w:rPr>
      <w:rFonts w:ascii="Arial" w:hAnsi="Arial"/>
      <w:sz w:val="22"/>
    </w:rPr>
  </w:style>
  <w:style w:type="character" w:styleId="Annotationreference">
    <w:name w:val="annotation reference"/>
    <w:basedOn w:val="DefaultParagraphFont"/>
    <w:uiPriority w:val="99"/>
    <w:semiHidden/>
    <w:unhideWhenUsed/>
    <w:qFormat/>
    <w:rsid w:val="001b3da5"/>
    <w:rPr>
      <w:sz w:val="16"/>
      <w:szCs w:val="16"/>
    </w:rPr>
  </w:style>
  <w:style w:type="character" w:styleId="KommentartextZchn" w:customStyle="1">
    <w:name w:val="Kommentartext Zchn"/>
    <w:basedOn w:val="DefaultParagraphFont"/>
    <w:link w:val="Kommentartext"/>
    <w:uiPriority w:val="99"/>
    <w:semiHidden/>
    <w:qFormat/>
    <w:rsid w:val="001b3da5"/>
    <w:rPr>
      <w:rFonts w:ascii="Arial" w:hAnsi="Arial"/>
    </w:rPr>
  </w:style>
  <w:style w:type="character" w:styleId="KommentarthemaZchn" w:customStyle="1">
    <w:name w:val="Kommentarthema Zchn"/>
    <w:basedOn w:val="KommentartextZchn"/>
    <w:link w:val="Kommentarthema"/>
    <w:uiPriority w:val="99"/>
    <w:semiHidden/>
    <w:qFormat/>
    <w:rsid w:val="001b3da5"/>
    <w:rPr>
      <w:rFonts w:ascii="Arial" w:hAnsi="Arial"/>
      <w:b/>
      <w:bCs/>
    </w:rPr>
  </w:style>
  <w:style w:type="character" w:styleId="SprechblasentextZchn" w:customStyle="1">
    <w:name w:val="Sprechblasentext Zchn"/>
    <w:basedOn w:val="DefaultParagraphFont"/>
    <w:link w:val="Sprechblasentext"/>
    <w:uiPriority w:val="99"/>
    <w:semiHidden/>
    <w:qFormat/>
    <w:rsid w:val="001b3da5"/>
    <w:rPr>
      <w:rFonts w:ascii="Tahoma" w:hAnsi="Tahoma" w:cs="Tahoma"/>
      <w:sz w:val="16"/>
      <w:szCs w:val="16"/>
    </w:rPr>
  </w:style>
  <w:style w:type="character" w:styleId="FuzeileZchn" w:customStyle="1">
    <w:name w:val="Fußzeile Zchn"/>
    <w:basedOn w:val="DefaultParagraphFont"/>
    <w:link w:val="Fuzeile"/>
    <w:uiPriority w:val="99"/>
    <w:qFormat/>
    <w:rsid w:val="0081515e"/>
    <w:rPr>
      <w:rFonts w:ascii="Arial" w:hAnsi="Arial"/>
      <w:sz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FF0000"/>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zeile">
    <w:name w:val="Header"/>
    <w:basedOn w:val="Normal"/>
    <w:link w:val="KopfzeileZchn"/>
    <w:uiPriority w:val="99"/>
    <w:rsid w:val="00373c2c"/>
    <w:pPr>
      <w:tabs>
        <w:tab w:val="center" w:pos="4536" w:leader="none"/>
        <w:tab w:val="right" w:pos="9072" w:leader="none"/>
      </w:tabs>
    </w:pPr>
    <w:rPr/>
  </w:style>
  <w:style w:type="paragraph" w:styleId="ListParagraph">
    <w:name w:val="List Paragraph"/>
    <w:basedOn w:val="Normal"/>
    <w:uiPriority w:val="34"/>
    <w:qFormat/>
    <w:rsid w:val="001236e9"/>
    <w:pPr>
      <w:spacing w:before="0" w:after="0"/>
      <w:ind w:left="720" w:hanging="0"/>
      <w:contextualSpacing/>
    </w:pPr>
    <w:rPr/>
  </w:style>
  <w:style w:type="paragraph" w:styleId="Annotationtext">
    <w:name w:val="annotation text"/>
    <w:basedOn w:val="Normal"/>
    <w:link w:val="KommentartextZchn"/>
    <w:uiPriority w:val="99"/>
    <w:semiHidden/>
    <w:unhideWhenUsed/>
    <w:qFormat/>
    <w:rsid w:val="001b3da5"/>
    <w:pPr/>
    <w:rPr>
      <w:sz w:val="20"/>
    </w:rPr>
  </w:style>
  <w:style w:type="paragraph" w:styleId="Annotationsubject">
    <w:name w:val="annotation subject"/>
    <w:basedOn w:val="Annotationtext"/>
    <w:link w:val="KommentarthemaZchn"/>
    <w:uiPriority w:val="99"/>
    <w:semiHidden/>
    <w:unhideWhenUsed/>
    <w:qFormat/>
    <w:rsid w:val="001b3da5"/>
    <w:pPr/>
    <w:rPr>
      <w:b/>
      <w:bCs/>
    </w:rPr>
  </w:style>
  <w:style w:type="paragraph" w:styleId="BalloonText">
    <w:name w:val="Balloon Text"/>
    <w:basedOn w:val="Normal"/>
    <w:link w:val="SprechblasentextZchn"/>
    <w:uiPriority w:val="99"/>
    <w:semiHidden/>
    <w:unhideWhenUsed/>
    <w:qFormat/>
    <w:rsid w:val="001b3da5"/>
    <w:pPr/>
    <w:rPr>
      <w:rFonts w:ascii="Tahoma" w:hAnsi="Tahoma" w:cs="Tahoma"/>
      <w:sz w:val="16"/>
      <w:szCs w:val="16"/>
    </w:rPr>
  </w:style>
  <w:style w:type="paragraph" w:styleId="Fuzeile">
    <w:name w:val="Footer"/>
    <w:basedOn w:val="Normal"/>
    <w:link w:val="FuzeileZchn"/>
    <w:uiPriority w:val="99"/>
    <w:unhideWhenUsed/>
    <w:rsid w:val="0081515e"/>
    <w:pPr>
      <w:tabs>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6E18-0BC6-4B3C-839B-E77E0ECE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6B552E5C</Template>
  <TotalTime>0</TotalTime>
  <Application>LibreOffice/5.4.5.1$Linux_X86_64 LibreOffice_project/40m0$Build-1</Application>
  <Pages>11</Pages>
  <Words>586</Words>
  <Characters>4076</Characters>
  <CharactersWithSpaces>4559</CharactersWithSpaces>
  <Paragraphs>113</Paragraphs>
  <Company>LBV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2017-02-15T10:44:00Z</dcterms:created>
  <dc:creator>Teufel, Theresa (LBV)</dc:creator>
  <dc:description/>
  <dc:language>de-DE</dc:language>
  <cp:lastModifiedBy>Mayer, Andreas (MFW)</cp:lastModifiedBy>
  <cp:lastPrinted>2016-07-13T05:40:00Z</cp:lastPrinted>
  <dcterms:modified xsi:type="dcterms:W3CDTF">2017-02-15T11:02:00Z</dcterms:modified>
  <cp:revision>4</cp:revision>
  <dc:subject/>
  <dc:title>Leeres Dokument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LBV</vt:lpwstr>
  </property>
  <property fmtid="{D5CDD505-2E9C-101B-9397-08002B2CF9AE}" pid="4" name="DMSAblage">
    <vt:lpwstr>THBBei302a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